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80BF" w14:textId="77777777" w:rsidR="007D5B4B" w:rsidRPr="007D5B4B" w:rsidRDefault="007D5B4B" w:rsidP="0064591A">
      <w:pPr>
        <w:pStyle w:val="Standard"/>
        <w:tabs>
          <w:tab w:val="left" w:pos="568"/>
        </w:tabs>
        <w:suppressAutoHyphens w:val="0"/>
        <w:spacing w:line="276" w:lineRule="auto"/>
        <w:ind w:left="284"/>
        <w:jc w:val="center"/>
        <w:rPr>
          <w:rFonts w:ascii="Times New Roman" w:hAnsi="Times New Roman" w:cs="Times New Roman"/>
        </w:rPr>
      </w:pPr>
      <w:r w:rsidRPr="007D5B4B">
        <w:rPr>
          <w:rFonts w:ascii="Times New Roman" w:eastAsia="Times New Roman" w:hAnsi="Times New Roman" w:cs="Times New Roman"/>
          <w:b/>
          <w:color w:val="000000"/>
          <w:lang w:eastAsia="ar-SA" w:bidi="ar-SA"/>
        </w:rPr>
        <w:t>Klauzula informacyjna RODO</w:t>
      </w:r>
    </w:p>
    <w:p w14:paraId="05C76627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2E228A">
        <w:rPr>
          <w:rFonts w:ascii="Arial" w:hAnsi="Arial" w:cs="Arial"/>
          <w:i/>
          <w:iCs/>
          <w:color w:val="212529"/>
        </w:rPr>
        <w:br/>
      </w:r>
      <w:r w:rsidRPr="007D5B4B">
        <w:rPr>
          <w:rFonts w:ascii="Times New Roman" w:hAnsi="Times New Roman" w:cs="Times New Roman"/>
          <w:color w:val="212529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4DA68D81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>Poniższe zasady stosuje się począwszy od 25 maja 2018 roku.</w:t>
      </w:r>
    </w:p>
    <w:p w14:paraId="098F7591" w14:textId="44DCBB14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5B4B">
        <w:rPr>
          <w:rFonts w:ascii="Times New Roman" w:hAnsi="Times New Roman" w:cs="Times New Roman"/>
          <w:color w:val="212529"/>
        </w:rPr>
        <w:t xml:space="preserve">1. Administratorem Danych Osobowych (ADO) jest 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Miejski Ośrodek Pomocy Społecznej, ul. Słowackiego 74, 82-200 Malbork.</w:t>
      </w:r>
    </w:p>
    <w:p w14:paraId="27BDB8CE" w14:textId="77777777" w:rsid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2.Jeśli ma Pani/Pan pytania dotyczące sposobu i zakresu przetwarzania Pani/Pana danych osobowych w zakresie działania </w:t>
      </w:r>
      <w:r>
        <w:rPr>
          <w:rFonts w:ascii="Times New Roman" w:hAnsi="Times New Roman" w:cs="Times New Roman"/>
          <w:color w:val="212529"/>
        </w:rPr>
        <w:t>Miejskiego Ośrodka Pomocy Społecznej</w:t>
      </w:r>
      <w:r w:rsidRPr="007D5B4B">
        <w:rPr>
          <w:rFonts w:ascii="Times New Roman" w:hAnsi="Times New Roman" w:cs="Times New Roman"/>
          <w:color w:val="212529"/>
        </w:rPr>
        <w:t xml:space="preserve">, a także przysługujących Pani/Panu uprawnień, może się Pani/Pan skontaktować się z Inspektorem Ochrony Danych Osobowych w </w:t>
      </w:r>
      <w:r>
        <w:rPr>
          <w:rFonts w:ascii="Times New Roman" w:hAnsi="Times New Roman" w:cs="Times New Roman"/>
          <w:color w:val="212529"/>
        </w:rPr>
        <w:t>Miejskim Ośrodku Pomocy Społecznej</w:t>
      </w:r>
      <w:r w:rsidRPr="007D5B4B">
        <w:rPr>
          <w:rFonts w:ascii="Times New Roman" w:hAnsi="Times New Roman" w:cs="Times New Roman"/>
          <w:color w:val="212529"/>
        </w:rPr>
        <w:t xml:space="preserve"> pod </w:t>
      </w:r>
      <w:r w:rsidRPr="007D5B4B">
        <w:rPr>
          <w:rFonts w:ascii="Times New Roman" w:hAnsi="Times New Roman" w:cs="Times New Roman"/>
          <w:color w:val="000000" w:themeColor="text1"/>
        </w:rPr>
        <w:t xml:space="preserve">adresem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eastAsia="ar-SA"/>
        </w:rPr>
        <w:t>iod@mainsoft.pl</w:t>
      </w:r>
      <w:r w:rsidRPr="007D5B4B">
        <w:rPr>
          <w:rFonts w:ascii="Times New Roman" w:hAnsi="Times New Roman" w:cs="Times New Roman"/>
          <w:color w:val="000000" w:themeColor="text1"/>
        </w:rPr>
        <w:t xml:space="preserve"> lub pisemnie na</w:t>
      </w:r>
      <w:r w:rsidRPr="007D5B4B">
        <w:rPr>
          <w:rFonts w:ascii="Times New Roman" w:hAnsi="Times New Roman" w:cs="Times New Roman"/>
          <w:color w:val="212529"/>
        </w:rPr>
        <w:t xml:space="preserve"> adres siedziby administratora.</w:t>
      </w:r>
    </w:p>
    <w:p w14:paraId="5F9DFE23" w14:textId="346780CB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>3. Administrator danych osobowych  przetwarza Pani/Pana dane osobowe na podstawie obowiązujących przepisów prawa, zawartych umów oraz na podstawie udzielonej zgody.</w:t>
      </w:r>
    </w:p>
    <w:p w14:paraId="4B2B62F9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>4. Pani/Pana dane osobowe przetwarzane są w celu/celach:</w:t>
      </w:r>
    </w:p>
    <w:p w14:paraId="415809ED" w14:textId="4A98C3D7" w:rsidR="00010755" w:rsidRPr="005C4182" w:rsidRDefault="007D5B4B" w:rsidP="000F2209">
      <w:pPr>
        <w:pStyle w:val="Default"/>
        <w:keepNext w:val="0"/>
        <w:widowControl w:val="0"/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7D5B4B">
        <w:rPr>
          <w:rFonts w:ascii="Times New Roman" w:hAnsi="Times New Roman" w:cs="Times New Roman"/>
          <w:color w:val="000000" w:themeColor="text1"/>
        </w:rPr>
        <w:t xml:space="preserve">a) wypełnienia obowiązków prawnych ciążących na </w:t>
      </w:r>
      <w:r>
        <w:rPr>
          <w:rFonts w:ascii="Times New Roman" w:hAnsi="Times New Roman" w:cs="Times New Roman"/>
          <w:color w:val="000000" w:themeColor="text1"/>
        </w:rPr>
        <w:t>Miejskim Ośrodku Pomocy Społecznej</w:t>
      </w:r>
      <w:r w:rsidRPr="007D5B4B">
        <w:rPr>
          <w:rFonts w:ascii="Times New Roman" w:hAnsi="Times New Roman" w:cs="Times New Roman"/>
          <w:color w:val="000000" w:themeColor="text1"/>
        </w:rPr>
        <w:t xml:space="preserve">, wynikających z realizacji umowy o dofinansowanie: </w:t>
      </w:r>
      <w:r w:rsidRPr="00BA714F">
        <w:rPr>
          <w:rFonts w:ascii="Times New Roman" w:hAnsi="Times New Roman" w:cs="Times New Roman"/>
          <w:bCs/>
        </w:rPr>
        <w:t>FEPM.05.17-IZ.00-0063/24</w:t>
      </w:r>
      <w:r w:rsidR="009E7B15">
        <w:rPr>
          <w:rFonts w:ascii="Times New Roman" w:hAnsi="Times New Roman" w:cs="Times New Roman"/>
          <w:bCs/>
        </w:rPr>
        <w:t>, tytuł projektu</w:t>
      </w:r>
      <w:r w:rsidR="001C09D1">
        <w:rPr>
          <w:rFonts w:ascii="Times New Roman" w:hAnsi="Times New Roman" w:cs="Times New Roman"/>
          <w:bCs/>
        </w:rPr>
        <w:t xml:space="preserve">: </w:t>
      </w:r>
      <w:r w:rsidR="001C09D1" w:rsidRPr="005C4182">
        <w:rPr>
          <w:rFonts w:ascii="Times New Roman" w:hAnsi="Times New Roman" w:cs="Times New Roman"/>
          <w:b/>
          <w:bCs/>
          <w:color w:val="auto"/>
        </w:rPr>
        <w:t xml:space="preserve">„Koordynacja </w:t>
      </w:r>
      <w:proofErr w:type="spellStart"/>
      <w:r w:rsidR="001C09D1" w:rsidRPr="005C4182">
        <w:rPr>
          <w:rFonts w:ascii="Times New Roman" w:hAnsi="Times New Roman" w:cs="Times New Roman"/>
          <w:b/>
          <w:bCs/>
          <w:color w:val="auto"/>
        </w:rPr>
        <w:t>zdeinstytucjonalizowanych</w:t>
      </w:r>
      <w:proofErr w:type="spellEnd"/>
      <w:r w:rsidR="001C09D1" w:rsidRPr="005C4182">
        <w:rPr>
          <w:rFonts w:ascii="Times New Roman" w:hAnsi="Times New Roman" w:cs="Times New Roman"/>
          <w:b/>
          <w:bCs/>
          <w:color w:val="auto"/>
        </w:rPr>
        <w:t xml:space="preserve"> usług społecznych w powiecie malborskim”</w:t>
      </w:r>
      <w:r w:rsidR="00010755">
        <w:rPr>
          <w:rFonts w:ascii="Times New Roman" w:hAnsi="Times New Roman" w:cs="Times New Roman"/>
          <w:b/>
          <w:bCs/>
        </w:rPr>
        <w:t xml:space="preserve"> </w:t>
      </w:r>
      <w:r w:rsidR="00010755" w:rsidRPr="00010755">
        <w:rPr>
          <w:rFonts w:ascii="Times New Roman" w:hAnsi="Times New Roman" w:cs="Times New Roman"/>
          <w:bCs/>
        </w:rPr>
        <w:t xml:space="preserve"> </w:t>
      </w:r>
      <w:r w:rsidR="00010755" w:rsidRPr="005C4182">
        <w:rPr>
          <w:rFonts w:ascii="Times New Roman" w:hAnsi="Times New Roman" w:cs="Times New Roman"/>
          <w:bCs/>
          <w:color w:val="auto"/>
        </w:rPr>
        <w:t xml:space="preserve">realizowanym w ramach Programu Funduszy Europejskich dla Pomorza </w:t>
      </w:r>
      <w:r w:rsidR="004939EC">
        <w:rPr>
          <w:rFonts w:ascii="Times New Roman" w:hAnsi="Times New Roman" w:cs="Times New Roman"/>
          <w:bCs/>
          <w:color w:val="auto"/>
        </w:rPr>
        <w:br/>
      </w:r>
      <w:r w:rsidR="00010755" w:rsidRPr="005C4182">
        <w:rPr>
          <w:rFonts w:ascii="Times New Roman" w:hAnsi="Times New Roman" w:cs="Times New Roman"/>
          <w:bCs/>
          <w:color w:val="auto"/>
        </w:rPr>
        <w:t xml:space="preserve">2021-2027, Oś priorytetowa: 5. Fundusze europejskie dla silnego społecznie Pomorza (EFS+), Działanie: 5.17 </w:t>
      </w:r>
      <w:r w:rsidR="00010755" w:rsidRPr="005C4182">
        <w:rPr>
          <w:rFonts w:ascii="Times New Roman" w:hAnsi="Times New Roman" w:cs="Times New Roman"/>
          <w:bCs/>
        </w:rPr>
        <w:t>Usługi społeczne i zdrowotne</w:t>
      </w:r>
    </w:p>
    <w:p w14:paraId="1BDD07EB" w14:textId="619DE0ED" w:rsidR="007D5B4B" w:rsidRPr="001C09D1" w:rsidRDefault="007D5B4B" w:rsidP="000F2209">
      <w:pPr>
        <w:pStyle w:val="Default"/>
        <w:keepNext w:val="0"/>
        <w:widowControl w:val="0"/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7D5B4B">
        <w:rPr>
          <w:rFonts w:ascii="Times New Roman" w:hAnsi="Times New Roman" w:cs="Times New Roman"/>
          <w:color w:val="000000" w:themeColor="text1"/>
        </w:rPr>
        <w:t xml:space="preserve">b) realizacji umów zawartych z kontrahentami </w:t>
      </w:r>
      <w:r>
        <w:rPr>
          <w:rFonts w:ascii="Times New Roman" w:hAnsi="Times New Roman" w:cs="Times New Roman"/>
          <w:color w:val="000000" w:themeColor="text1"/>
        </w:rPr>
        <w:t>Miejskiego Ośrodka Pomocy Społecznej</w:t>
      </w:r>
      <w:r w:rsidRPr="007D5B4B">
        <w:rPr>
          <w:rFonts w:ascii="Times New Roman" w:hAnsi="Times New Roman" w:cs="Times New Roman"/>
          <w:color w:val="000000" w:themeColor="text1"/>
        </w:rPr>
        <w:t xml:space="preserve">, wynikających z realizacji umowy o dofinansowanie: </w:t>
      </w:r>
      <w:r w:rsidRPr="00BA714F">
        <w:rPr>
          <w:rFonts w:ascii="Times New Roman" w:hAnsi="Times New Roman" w:cs="Times New Roman"/>
          <w:bCs/>
        </w:rPr>
        <w:t>FEPM.05.17-IZ.00-0063/24</w:t>
      </w:r>
      <w:r w:rsidR="001C09D1">
        <w:rPr>
          <w:rFonts w:ascii="Times New Roman" w:hAnsi="Times New Roman" w:cs="Times New Roman"/>
          <w:bCs/>
        </w:rPr>
        <w:t xml:space="preserve">, tytuł projektu: </w:t>
      </w:r>
      <w:r w:rsidR="001C09D1" w:rsidRPr="005C4182">
        <w:rPr>
          <w:rFonts w:ascii="Times New Roman" w:hAnsi="Times New Roman" w:cs="Times New Roman"/>
          <w:b/>
          <w:bCs/>
          <w:color w:val="auto"/>
        </w:rPr>
        <w:t xml:space="preserve">„Koordynacja </w:t>
      </w:r>
      <w:proofErr w:type="spellStart"/>
      <w:r w:rsidR="001C09D1" w:rsidRPr="005C4182">
        <w:rPr>
          <w:rFonts w:ascii="Times New Roman" w:hAnsi="Times New Roman" w:cs="Times New Roman"/>
          <w:b/>
          <w:bCs/>
          <w:color w:val="auto"/>
        </w:rPr>
        <w:t>zdeinstytucjonalizowanych</w:t>
      </w:r>
      <w:proofErr w:type="spellEnd"/>
      <w:r w:rsidR="001C09D1" w:rsidRPr="005C4182">
        <w:rPr>
          <w:rFonts w:ascii="Times New Roman" w:hAnsi="Times New Roman" w:cs="Times New Roman"/>
          <w:b/>
          <w:bCs/>
          <w:color w:val="auto"/>
        </w:rPr>
        <w:t xml:space="preserve"> usług społecznych w powiecie malborskim”</w:t>
      </w:r>
      <w:r w:rsidR="00010755">
        <w:rPr>
          <w:rFonts w:ascii="Times New Roman" w:hAnsi="Times New Roman" w:cs="Times New Roman"/>
          <w:b/>
          <w:bCs/>
        </w:rPr>
        <w:t xml:space="preserve"> </w:t>
      </w:r>
      <w:r w:rsidR="00010755" w:rsidRPr="005C4182">
        <w:rPr>
          <w:rFonts w:ascii="Times New Roman" w:hAnsi="Times New Roman" w:cs="Times New Roman"/>
          <w:bCs/>
          <w:color w:val="auto"/>
        </w:rPr>
        <w:t xml:space="preserve">realizowanym w ramach Programu Funduszy Europejskich dla Pomorza </w:t>
      </w:r>
      <w:r w:rsidR="004939EC">
        <w:rPr>
          <w:rFonts w:ascii="Times New Roman" w:hAnsi="Times New Roman" w:cs="Times New Roman"/>
          <w:bCs/>
          <w:color w:val="auto"/>
        </w:rPr>
        <w:br/>
      </w:r>
      <w:r w:rsidR="00010755" w:rsidRPr="005C4182">
        <w:rPr>
          <w:rFonts w:ascii="Times New Roman" w:hAnsi="Times New Roman" w:cs="Times New Roman"/>
          <w:bCs/>
          <w:color w:val="auto"/>
        </w:rPr>
        <w:t xml:space="preserve">2021-2027, Oś priorytetowa: 5. Fundusze europejskie dla silnego społecznie Pomorza (EFS+), Działanie: 5.17 </w:t>
      </w:r>
      <w:r w:rsidR="00010755" w:rsidRPr="005C4182">
        <w:rPr>
          <w:rFonts w:ascii="Times New Roman" w:hAnsi="Times New Roman" w:cs="Times New Roman"/>
          <w:bCs/>
        </w:rPr>
        <w:t>Usługi społeczne i zdrowotne</w:t>
      </w:r>
    </w:p>
    <w:p w14:paraId="09858057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lastRenderedPageBreak/>
        <w:t>c) w pozostałych przypadkach Pani/Pana dane osobowe przetwarzane są wyłącznie na podstawie wcześniej udzielonej zgody w zakresie i celu określonym w treści zgody.</w:t>
      </w:r>
    </w:p>
    <w:p w14:paraId="61994566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>5. W związku z przetwarzaniem danych w celach o których mowa w pkt 4 odbiorcami Pani/Pana danych osobowych mogą być:</w:t>
      </w:r>
    </w:p>
    <w:p w14:paraId="4AC930AE" w14:textId="77777777" w:rsid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5B4B">
        <w:rPr>
          <w:rFonts w:ascii="Times New Roman" w:hAnsi="Times New Roman" w:cs="Times New Roman"/>
          <w:color w:val="212529"/>
        </w:rPr>
        <w:t xml:space="preserve">a)  organy władzy publicznej oraz podmioty wykonujące zadania publiczne lub działające na zlecenie organów władzy publicznej, w zakresie i w celach, które </w:t>
      </w:r>
      <w:r w:rsidRPr="007D5B4B">
        <w:rPr>
          <w:rFonts w:ascii="Times New Roman" w:hAnsi="Times New Roman" w:cs="Times New Roman"/>
          <w:color w:val="000000" w:themeColor="text1"/>
        </w:rPr>
        <w:t xml:space="preserve">wynikają z przepisów powszechnie obowiązującego prawa; </w:t>
      </w:r>
    </w:p>
    <w:p w14:paraId="500831F2" w14:textId="122BA8A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000000" w:themeColor="text1"/>
        </w:rPr>
        <w:t xml:space="preserve">b) inne podmioty, które na podstawie stosownych umów podpisanych z </w:t>
      </w:r>
      <w:r>
        <w:rPr>
          <w:rFonts w:ascii="Times New Roman" w:hAnsi="Times New Roman" w:cs="Times New Roman"/>
          <w:color w:val="000000" w:themeColor="text1"/>
        </w:rPr>
        <w:t>Miejskim Ośrodkiem Pomocy Społecznej</w:t>
      </w:r>
      <w:r w:rsidRPr="007D5B4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(np. Malborska Fundacja Rozwoju Regionalnego jako </w:t>
      </w:r>
      <w:proofErr w:type="spellStart"/>
      <w:r>
        <w:rPr>
          <w:rFonts w:ascii="Times New Roman" w:hAnsi="Times New Roman" w:cs="Times New Roman"/>
          <w:color w:val="000000" w:themeColor="text1"/>
        </w:rPr>
        <w:t>parner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projektu) </w:t>
      </w:r>
      <w:r w:rsidRPr="007D5B4B">
        <w:rPr>
          <w:rFonts w:ascii="Times New Roman" w:hAnsi="Times New Roman" w:cs="Times New Roman"/>
          <w:color w:val="000000" w:themeColor="text1"/>
        </w:rPr>
        <w:t>przetwarzają dane osobowe dla których Administratorem jest M</w:t>
      </w:r>
      <w:r>
        <w:rPr>
          <w:rFonts w:ascii="Times New Roman" w:hAnsi="Times New Roman" w:cs="Times New Roman"/>
          <w:color w:val="000000" w:themeColor="text1"/>
        </w:rPr>
        <w:t>iejski Ośrodek Pomocy Społecznej</w:t>
      </w:r>
      <w:r w:rsidRPr="007D5B4B">
        <w:rPr>
          <w:rFonts w:ascii="Times New Roman" w:hAnsi="Times New Roman" w:cs="Times New Roman"/>
          <w:color w:val="000000" w:themeColor="text1"/>
        </w:rPr>
        <w:t>.</w:t>
      </w:r>
    </w:p>
    <w:p w14:paraId="6C918A7E" w14:textId="77777777" w:rsid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6.  Pani/Pana dane osobowe będą przechowywane przez okres niezbędny do realizacji celów określonych w pkt 4, a po tym czasie przez okres oraz w zakresie wymaganym przez przepisy powszechnie obowiązującego prawa. </w:t>
      </w:r>
    </w:p>
    <w:p w14:paraId="47B8AFF3" w14:textId="77777777" w:rsid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7. W związku z przetwarzaniem Pani/Pana danych osobowych przysługują Pani/Panu następujące uprawnienia: </w:t>
      </w:r>
    </w:p>
    <w:p w14:paraId="70C04BC1" w14:textId="77777777" w:rsid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a) prawo dostępu do danych osobowych, w tym prawo do uzyskania kopii tych danych; </w:t>
      </w:r>
    </w:p>
    <w:p w14:paraId="6570ED39" w14:textId="18903EA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b)  prawo do żądania sprostowania (poprawiania) danych osobowych – w przypadku gdy dane są nieprawidłowe lub niekompletne; </w:t>
      </w:r>
    </w:p>
    <w:p w14:paraId="38499B85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c) prawo do żądania usunięcia danych osobowych (tzw. prawo do bycia zapomnianym), w przypadku gdy: </w:t>
      </w:r>
    </w:p>
    <w:p w14:paraId="7AE001CC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- dane nie są już niezbędne do celów, dla których były zebrane lub w inny sposób przetwarzane, </w:t>
      </w:r>
    </w:p>
    <w:p w14:paraId="7EB1F00F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- osoba, której dane dotyczą, wniosła sprzeciw wobec przetwarzania danych osobowych, </w:t>
      </w:r>
      <w:r w:rsidRPr="007D5B4B">
        <w:rPr>
          <w:rFonts w:ascii="Times New Roman" w:hAnsi="Times New Roman" w:cs="Times New Roman"/>
          <w:color w:val="212529"/>
        </w:rPr>
        <w:br/>
        <w:t xml:space="preserve">- osoba, której dane dotyczą wycofała zgodę na przetwarzanie danych osobowych, która jest podstawą przetwarzania danych i nie ma innej podstawy prawnej przetwarzania danych, </w:t>
      </w:r>
    </w:p>
    <w:p w14:paraId="0B536085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- dane osobowe przetwarzane są niezgodnie z prawem, </w:t>
      </w:r>
    </w:p>
    <w:p w14:paraId="18AA858B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- dane osobowe muszą być usunięte w celu wywiązania się z obowiązku wynikającego z przepisów prawa; </w:t>
      </w:r>
    </w:p>
    <w:p w14:paraId="60D1D3F3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>d) prawo do żądania ograniczenia przetwarzania danych osobowych – w przypadku, gdy:</w:t>
      </w:r>
    </w:p>
    <w:p w14:paraId="6CBD02CB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- osoba, której dane dotyczą kwestionuje prawidłowość danych osobowych, </w:t>
      </w:r>
    </w:p>
    <w:p w14:paraId="2A2106B4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- przetwarzanie danych jest niezgodne z prawem, a osoba, której dane dotyczą, sprzeciwia się usunięciu danych, żądając w zamian ich ograniczenia, </w:t>
      </w:r>
    </w:p>
    <w:p w14:paraId="500B0307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lastRenderedPageBreak/>
        <w:t xml:space="preserve">- Administrator nie potrzebuje już danych dla swoich celów, ale osoba, której dane dotyczą, potrzebuje ich do ustalenia, obrony lub dochodzenia roszczeń, </w:t>
      </w:r>
    </w:p>
    <w:p w14:paraId="51800300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- osoba, której dane dotyczą, wniosła sprzeciw wobec przetwarzania danych, do czasu ustalenia czy prawnie uzasadnione podstawy po stronie administratora są nadrzędne wobec podstawy sprzeciwu; </w:t>
      </w:r>
      <w:r w:rsidRPr="007D5B4B">
        <w:rPr>
          <w:rFonts w:ascii="Times New Roman" w:hAnsi="Times New Roman" w:cs="Times New Roman"/>
          <w:color w:val="212529"/>
        </w:rPr>
        <w:br/>
        <w:t xml:space="preserve">e) prawo do przenoszenia danych – w przypadku gdy łącznie spełnione są następujące przesłanki: </w:t>
      </w:r>
      <w:r w:rsidRPr="007D5B4B">
        <w:rPr>
          <w:rFonts w:ascii="Times New Roman" w:hAnsi="Times New Roman" w:cs="Times New Roman"/>
          <w:color w:val="212529"/>
        </w:rPr>
        <w:br/>
        <w:t xml:space="preserve">- przetwarzanie danych odbywa się na podstawie umowy zawartej z osobą, której dane dotyczą lub na podstawie zgody wyrażonej przez tą osobę, </w:t>
      </w:r>
    </w:p>
    <w:p w14:paraId="37000093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- przetwarzanie odbywa się w sposób zautomatyzowany; </w:t>
      </w:r>
    </w:p>
    <w:p w14:paraId="30373A7E" w14:textId="77777777" w:rsidR="008E75C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f) prawo sprzeciwu wobec przetwarzania danych – w przypadku gdy łącznie spełnione są następujące przesłanki: </w:t>
      </w:r>
    </w:p>
    <w:p w14:paraId="6E96AEF7" w14:textId="77777777" w:rsidR="004F742D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- zaistnieją przyczyny związane z Pani/Pana szczególną sytuacją, w przypadku przetwarzania danych na podstawie zadania realizowanego w interesie publicznym lub w ramach sprawowania władzy publicznej przez Administratora, </w:t>
      </w:r>
    </w:p>
    <w:p w14:paraId="0152D32E" w14:textId="77777777" w:rsidR="006E0DDE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1622DE9F" w14:textId="617C2BC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8.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14:paraId="52C33DB9" w14:textId="1F05485C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9.    W przypadku powzięcia informacji o niezgodnym z prawem przetwarzaniu w </w:t>
      </w:r>
      <w:r w:rsidR="00704EB5">
        <w:rPr>
          <w:rFonts w:ascii="Times New Roman" w:hAnsi="Times New Roman" w:cs="Times New Roman"/>
          <w:color w:val="212529"/>
        </w:rPr>
        <w:t>Miejski Ośrodek Pomocy Społecznej</w:t>
      </w:r>
      <w:r w:rsidRPr="007D5B4B">
        <w:rPr>
          <w:rFonts w:ascii="Times New Roman" w:hAnsi="Times New Roman" w:cs="Times New Roman"/>
          <w:color w:val="212529"/>
        </w:rPr>
        <w:t xml:space="preserve"> Pani/Pana danych osobowych, przysługuje Pani/Panu prawo wniesienia skargi do organu nadzorczego właściwego w sprawach ochrony danych osobowych:</w:t>
      </w:r>
    </w:p>
    <w:p w14:paraId="2723B262" w14:textId="77777777" w:rsidR="007D5B4B" w:rsidRPr="007D5B4B" w:rsidRDefault="007D5B4B" w:rsidP="007D5B4B">
      <w:pPr>
        <w:spacing w:line="360" w:lineRule="auto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 xml:space="preserve">Biuro Prezesa Urzędu Ochrony Danych Osobowych (PUODO), ul. Stawki 2, 00-193 Warszawa, </w:t>
      </w:r>
      <w:proofErr w:type="spellStart"/>
      <w:r w:rsidRPr="007D5B4B">
        <w:rPr>
          <w:rFonts w:ascii="Times New Roman" w:hAnsi="Times New Roman" w:cs="Times New Roman"/>
          <w:color w:val="212529"/>
        </w:rPr>
        <w:t>tel</w:t>
      </w:r>
      <w:proofErr w:type="spellEnd"/>
      <w:r w:rsidRPr="007D5B4B">
        <w:rPr>
          <w:rFonts w:ascii="Times New Roman" w:hAnsi="Times New Roman" w:cs="Times New Roman"/>
          <w:color w:val="212529"/>
        </w:rPr>
        <w:t xml:space="preserve"> 22 860 70 86</w:t>
      </w:r>
    </w:p>
    <w:p w14:paraId="1F7F1AB7" w14:textId="77777777" w:rsidR="007D5B4B" w:rsidRPr="007D5B4B" w:rsidRDefault="007D5B4B" w:rsidP="007D5B4B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>W sytuacji, gdy przetwarzanie danych osobowych odbywa się na podstawie zgody osoby, której dane dotyczą, podanie przez Panią/Pana danych osobowych Administratorowi ma charakter dobrowolny.</w:t>
      </w:r>
    </w:p>
    <w:p w14:paraId="6A30B266" w14:textId="77777777" w:rsidR="007D5B4B" w:rsidRPr="007D5B4B" w:rsidRDefault="007D5B4B" w:rsidP="007D5B4B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lastRenderedPageBreak/>
        <w:t>Podanie przez Panią/Pana danych osobowych jest obowiązkowe, w sytuacji gdy przesłankę przetwarzania danych osobowych stanowi przepis prawa lub zawarta między stronami umowa.</w:t>
      </w:r>
    </w:p>
    <w:p w14:paraId="6938DDAD" w14:textId="77777777" w:rsidR="007D5B4B" w:rsidRPr="007D5B4B" w:rsidRDefault="007D5B4B" w:rsidP="007D5B4B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212529"/>
        </w:rPr>
      </w:pPr>
      <w:r w:rsidRPr="007D5B4B">
        <w:rPr>
          <w:rFonts w:ascii="Times New Roman" w:hAnsi="Times New Roman" w:cs="Times New Roman"/>
          <w:color w:val="212529"/>
        </w:rPr>
        <w:t>Pani/Pana dane mogą być przetwarzane w sposób zautomatyzowany i mogą być profilowane w zakresie wynikającym z przepisów prawa.</w:t>
      </w:r>
    </w:p>
    <w:p w14:paraId="459D21E5" w14:textId="77777777" w:rsidR="007D5B4B" w:rsidRPr="007D5B4B" w:rsidRDefault="007D5B4B" w:rsidP="007D5B4B">
      <w:pPr>
        <w:pStyle w:val="Akapitzlist"/>
        <w:spacing w:line="360" w:lineRule="auto"/>
        <w:ind w:left="810"/>
        <w:jc w:val="right"/>
        <w:rPr>
          <w:rFonts w:ascii="Times New Roman" w:hAnsi="Times New Roman" w:cs="Times New Roman"/>
        </w:rPr>
      </w:pPr>
    </w:p>
    <w:p w14:paraId="6CB710D3" w14:textId="48D85442" w:rsidR="007D5B4B" w:rsidRPr="007D5B4B" w:rsidRDefault="007D5B4B" w:rsidP="00827D6C">
      <w:pPr>
        <w:spacing w:line="360" w:lineRule="auto"/>
        <w:jc w:val="right"/>
        <w:rPr>
          <w:rFonts w:ascii="Times New Roman" w:hAnsi="Times New Roman" w:cs="Times New Roman"/>
        </w:rPr>
      </w:pPr>
    </w:p>
    <w:sectPr w:rsidR="007D5B4B" w:rsidRPr="007D5B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1528" w14:textId="77777777" w:rsidR="008B3ED4" w:rsidRDefault="008B3ED4" w:rsidP="00D87239">
      <w:r>
        <w:separator/>
      </w:r>
    </w:p>
  </w:endnote>
  <w:endnote w:type="continuationSeparator" w:id="0">
    <w:p w14:paraId="2A59B78C" w14:textId="77777777" w:rsidR="008B3ED4" w:rsidRDefault="008B3ED4" w:rsidP="00D8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355D" w14:textId="1731A8BB" w:rsidR="00D87239" w:rsidRDefault="00D87239">
    <w:pPr>
      <w:pStyle w:val="Stopka"/>
    </w:pPr>
    <w:r>
      <w:rPr>
        <w:noProof/>
        <w14:ligatures w14:val="standardContextual"/>
      </w:rPr>
      <w:drawing>
        <wp:inline distT="0" distB="0" distL="0" distR="0" wp14:anchorId="6722C5E7" wp14:editId="3C0F230F">
          <wp:extent cx="5759450" cy="388620"/>
          <wp:effectExtent l="0" t="0" r="0" b="0"/>
          <wp:docPr id="3" name="Obraz 1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Fundusze Europejskie dla Pomorza 2021-2027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4981" w14:textId="77777777" w:rsidR="008B3ED4" w:rsidRDefault="008B3ED4" w:rsidP="00D87239">
      <w:r>
        <w:separator/>
      </w:r>
    </w:p>
  </w:footnote>
  <w:footnote w:type="continuationSeparator" w:id="0">
    <w:p w14:paraId="1EEE2C30" w14:textId="77777777" w:rsidR="008B3ED4" w:rsidRDefault="008B3ED4" w:rsidP="00D8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8D9A" w14:textId="616E9A73" w:rsidR="00D87239" w:rsidRDefault="0064591A">
    <w:pPr>
      <w:pStyle w:val="Nagwek"/>
    </w:pPr>
    <w:r>
      <w:rPr>
        <w:noProof/>
      </w:rPr>
      <w:drawing>
        <wp:inline distT="0" distB="0" distL="0" distR="0" wp14:anchorId="6B281D1E" wp14:editId="7CF204F3">
          <wp:extent cx="5759450" cy="669925"/>
          <wp:effectExtent l="0" t="0" r="0" b="0"/>
          <wp:docPr id="2" name="Obraz 2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24C4"/>
    <w:multiLevelType w:val="multilevel"/>
    <w:tmpl w:val="5E1CEB78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eastAsia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0975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4B"/>
    <w:rsid w:val="00010755"/>
    <w:rsid w:val="0005261E"/>
    <w:rsid w:val="000F2209"/>
    <w:rsid w:val="00156AA5"/>
    <w:rsid w:val="001C09D1"/>
    <w:rsid w:val="00325568"/>
    <w:rsid w:val="00346331"/>
    <w:rsid w:val="003967C0"/>
    <w:rsid w:val="004939EC"/>
    <w:rsid w:val="004F742D"/>
    <w:rsid w:val="0064591A"/>
    <w:rsid w:val="006E0DDE"/>
    <w:rsid w:val="00704EB5"/>
    <w:rsid w:val="00763F50"/>
    <w:rsid w:val="007D5B4B"/>
    <w:rsid w:val="00827D6C"/>
    <w:rsid w:val="008B3ED4"/>
    <w:rsid w:val="008C5B14"/>
    <w:rsid w:val="008E75CB"/>
    <w:rsid w:val="009E7B15"/>
    <w:rsid w:val="00D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EC9A"/>
  <w15:chartTrackingRefBased/>
  <w15:docId w15:val="{2AD888E4-1BF4-4747-95CE-F808728D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B4B"/>
    <w:pPr>
      <w:spacing w:after="0" w:line="240" w:lineRule="auto"/>
    </w:pPr>
    <w:rPr>
      <w:rFonts w:ascii="Tahoma" w:eastAsia="Times New Roman" w:hAnsi="Tahoma" w:cs="Tahom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D5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B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B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B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B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D5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B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B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B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B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B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B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B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B4B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7D5B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B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B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B4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7D5B4B"/>
  </w:style>
  <w:style w:type="character" w:styleId="Hipercze">
    <w:name w:val="Hyperlink"/>
    <w:basedOn w:val="Domylnaczcionkaakapitu"/>
    <w:uiPriority w:val="99"/>
    <w:unhideWhenUsed/>
    <w:rsid w:val="007D5B4B"/>
    <w:rPr>
      <w:color w:val="467886" w:themeColor="hyperlink"/>
      <w:u w:val="single"/>
    </w:rPr>
  </w:style>
  <w:style w:type="paragraph" w:customStyle="1" w:styleId="Standard">
    <w:name w:val="Standard"/>
    <w:rsid w:val="007D5B4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Default">
    <w:name w:val="Default"/>
    <w:rsid w:val="00010755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  <w:textAlignment w:val="baseline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872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239"/>
    <w:rPr>
      <w:rFonts w:ascii="Tahoma" w:eastAsia="Times New Roman" w:hAnsi="Tahoma" w:cs="Tahom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72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7239"/>
    <w:rPr>
      <w:rFonts w:ascii="Tahoma" w:eastAsia="Times New Roman" w:hAnsi="Tahoma" w:cs="Tahom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D9C87-37B6-47AB-B6E5-57D0FBC2761D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060566A3-4749-41AB-9AC9-459C6B7A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19B9A-4C87-44D5-AEB9-010A38214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993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Pawłowska</dc:creator>
  <cp:keywords/>
  <dc:description/>
  <cp:lastModifiedBy>Justyna Pawłowska</cp:lastModifiedBy>
  <cp:revision>14</cp:revision>
  <dcterms:created xsi:type="dcterms:W3CDTF">2025-11-03T12:57:00Z</dcterms:created>
  <dcterms:modified xsi:type="dcterms:W3CDTF">2026-05-15T10:21:00Z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0x010100A313F153B62476449FCDEFEBC9673C60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