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9BCE03C" w:rsidR="00141A58" w:rsidRDefault="00141A58" w:rsidP="00BF04B6">
      <w:pPr>
        <w:rPr>
          <w:rFonts w:asciiTheme="minorHAnsi" w:hAnsiTheme="minorHAnsi" w:cstheme="minorBidi"/>
        </w:rPr>
      </w:pPr>
    </w:p>
    <w:p w14:paraId="5C6A2EF7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0A37501D" w14:textId="77777777" w:rsidR="003A4A71" w:rsidRDefault="003A4A71" w:rsidP="003A4A71">
      <w:pPr>
        <w:jc w:val="center"/>
        <w:rPr>
          <w:b/>
        </w:rPr>
      </w:pPr>
    </w:p>
    <w:p w14:paraId="10672B46" w14:textId="72291F4F" w:rsidR="003A4A71" w:rsidRPr="009C4A3C" w:rsidRDefault="614D3449" w:rsidP="3B5D29F4">
      <w:pPr>
        <w:pStyle w:val="Akapitzlist"/>
        <w:spacing w:after="160" w:line="259" w:lineRule="auto"/>
        <w:ind w:left="-284" w:hanging="425"/>
        <w:rPr>
          <w:rFonts w:eastAsia="Arial" w:cs="Arial"/>
          <w:color w:val="000000" w:themeColor="text1"/>
        </w:rPr>
      </w:pPr>
      <w:r w:rsidRPr="3B5D29F4">
        <w:rPr>
          <w:rFonts w:eastAsia="Arial" w:cs="Arial"/>
          <w:b/>
          <w:bCs/>
          <w:color w:val="000000" w:themeColor="text1"/>
          <w:sz w:val="20"/>
          <w:szCs w:val="20"/>
        </w:rPr>
        <w:t>BENEFICJENT: Malborska Fundacja Rozwoju Regionalnego</w:t>
      </w:r>
    </w:p>
    <w:p w14:paraId="047BD68D" w14:textId="43FD14A2" w:rsidR="003A4A71" w:rsidRPr="009C4A3C" w:rsidRDefault="614D3449" w:rsidP="13EB5A80">
      <w:pPr>
        <w:pStyle w:val="Akapitzlist"/>
        <w:spacing w:after="160" w:line="259" w:lineRule="auto"/>
        <w:ind w:left="-284" w:hanging="425"/>
        <w:rPr>
          <w:rFonts w:eastAsia="Arial" w:cs="Arial"/>
          <w:b/>
          <w:bCs/>
          <w:color w:val="000000" w:themeColor="text1"/>
          <w:sz w:val="20"/>
          <w:szCs w:val="20"/>
        </w:rPr>
      </w:pPr>
      <w:r w:rsidRPr="13EB5A80">
        <w:rPr>
          <w:rFonts w:eastAsia="Arial" w:cs="Arial"/>
          <w:b/>
          <w:bCs/>
          <w:color w:val="000000" w:themeColor="text1"/>
          <w:sz w:val="20"/>
          <w:szCs w:val="20"/>
        </w:rPr>
        <w:t>NUMER PROJEKTU: FEPM.05.21-IZ.00-0024/24</w:t>
      </w:r>
      <w:r w:rsidR="003A4A71">
        <w:tab/>
      </w:r>
      <w:r w:rsidR="003A4A71">
        <w:tab/>
      </w:r>
      <w:r w:rsidR="003A4A71">
        <w:tab/>
      </w:r>
    </w:p>
    <w:p w14:paraId="53A72F0C" w14:textId="4794B255" w:rsidR="003A4A71" w:rsidRPr="009C4A3C" w:rsidRDefault="614D3449" w:rsidP="13EB5A80">
      <w:pPr>
        <w:pStyle w:val="Akapitzlist"/>
        <w:spacing w:after="160" w:line="259" w:lineRule="auto"/>
        <w:ind w:left="-284" w:hanging="425"/>
        <w:rPr>
          <w:rFonts w:eastAsia="Arial" w:cs="Arial"/>
          <w:color w:val="000000" w:themeColor="text1"/>
        </w:rPr>
      </w:pPr>
      <w:r w:rsidRPr="13EB5A80">
        <w:rPr>
          <w:rFonts w:eastAsia="Arial" w:cs="Arial"/>
          <w:b/>
          <w:bCs/>
          <w:color w:val="000000" w:themeColor="text1"/>
          <w:sz w:val="20"/>
          <w:szCs w:val="20"/>
        </w:rPr>
        <w:t>TYTUŁ PROJEKTU: Wzmocnienie potencjału Malborskiej Fundacji Rozwoju Regionalnego</w:t>
      </w:r>
    </w:p>
    <w:p w14:paraId="26EF0BEF" w14:textId="03D21508" w:rsidR="003A4A71" w:rsidRPr="009C4A3C" w:rsidRDefault="1B1594CB" w:rsidP="5A73DED7">
      <w:pPr>
        <w:pStyle w:val="Akapitzlist"/>
        <w:spacing w:after="160" w:line="259" w:lineRule="auto"/>
        <w:ind w:left="-284" w:hanging="425"/>
        <w:rPr>
          <w:rFonts w:eastAsia="Arial" w:cs="Arial"/>
          <w:b/>
          <w:bCs/>
          <w:color w:val="000000" w:themeColor="text1"/>
          <w:sz w:val="20"/>
          <w:szCs w:val="20"/>
        </w:rPr>
      </w:pPr>
      <w:r w:rsidRPr="5A73DED7">
        <w:rPr>
          <w:rFonts w:eastAsia="Arial" w:cs="Arial"/>
          <w:b/>
          <w:bCs/>
          <w:color w:val="000000" w:themeColor="text1"/>
          <w:sz w:val="20"/>
          <w:szCs w:val="20"/>
        </w:rPr>
        <w:t>DATA PRZEKAZANIA  HARMONOGRAMU:</w:t>
      </w:r>
      <w:r w:rsidR="003A4A71">
        <w:tab/>
      </w:r>
      <w:r w:rsidR="00596CA7">
        <w:rPr>
          <w:rFonts w:eastAsia="Arial" w:cs="Arial"/>
          <w:b/>
          <w:bCs/>
          <w:color w:val="000000" w:themeColor="text1"/>
          <w:sz w:val="20"/>
          <w:szCs w:val="20"/>
        </w:rPr>
        <w:t>1</w:t>
      </w:r>
      <w:r w:rsidR="00CA4BF7">
        <w:rPr>
          <w:rFonts w:eastAsia="Arial" w:cs="Arial"/>
          <w:b/>
          <w:bCs/>
          <w:color w:val="000000" w:themeColor="text1"/>
          <w:sz w:val="20"/>
          <w:szCs w:val="20"/>
        </w:rPr>
        <w:t>6</w:t>
      </w:r>
      <w:r w:rsidRPr="5A73DED7">
        <w:rPr>
          <w:rFonts w:eastAsia="Arial" w:cs="Arial"/>
          <w:b/>
          <w:bCs/>
          <w:color w:val="000000" w:themeColor="text1"/>
          <w:sz w:val="20"/>
          <w:szCs w:val="20"/>
        </w:rPr>
        <w:t>.</w:t>
      </w:r>
      <w:r w:rsidR="00965A66">
        <w:rPr>
          <w:rFonts w:eastAsia="Arial" w:cs="Arial"/>
          <w:b/>
          <w:bCs/>
          <w:color w:val="000000" w:themeColor="text1"/>
          <w:sz w:val="20"/>
          <w:szCs w:val="20"/>
        </w:rPr>
        <w:t>1</w:t>
      </w:r>
      <w:r w:rsidR="00596CA7">
        <w:rPr>
          <w:rFonts w:eastAsia="Arial" w:cs="Arial"/>
          <w:b/>
          <w:bCs/>
          <w:color w:val="000000" w:themeColor="text1"/>
          <w:sz w:val="20"/>
          <w:szCs w:val="20"/>
        </w:rPr>
        <w:t>2</w:t>
      </w:r>
      <w:r w:rsidRPr="5A73DED7">
        <w:rPr>
          <w:rFonts w:eastAsia="Arial" w:cs="Arial"/>
          <w:b/>
          <w:bCs/>
          <w:color w:val="000000" w:themeColor="text1"/>
          <w:sz w:val="20"/>
          <w:szCs w:val="20"/>
        </w:rPr>
        <w:t>.2025</w:t>
      </w:r>
    </w:p>
    <w:p w14:paraId="00A175E0" w14:textId="0F085157" w:rsidR="003A4A71" w:rsidRPr="009C4A3C" w:rsidRDefault="003A4A71" w:rsidP="2652CA02">
      <w:pPr>
        <w:pStyle w:val="Akapitzlist"/>
        <w:spacing w:after="160" w:line="259" w:lineRule="auto"/>
        <w:ind w:left="-284" w:hanging="425"/>
        <w:rPr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7"/>
        <w:gridCol w:w="2271"/>
        <w:gridCol w:w="1498"/>
        <w:gridCol w:w="2044"/>
        <w:gridCol w:w="1643"/>
        <w:gridCol w:w="2237"/>
        <w:gridCol w:w="1287"/>
        <w:gridCol w:w="3004"/>
      </w:tblGrid>
      <w:tr w:rsidR="0034386E" w:rsidRPr="00AF3DB6" w14:paraId="4D7DD1A4" w14:textId="77777777" w:rsidTr="001E0506">
        <w:trPr>
          <w:trHeight w:val="572"/>
        </w:trPr>
        <w:tc>
          <w:tcPr>
            <w:tcW w:w="172" w:type="pct"/>
            <w:shd w:val="clear" w:color="auto" w:fill="F2F2F2" w:themeFill="background1" w:themeFillShade="F2"/>
            <w:vAlign w:val="center"/>
          </w:tcPr>
          <w:p w14:paraId="089A04EE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1FB9B06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490" w:type="pct"/>
            <w:shd w:val="clear" w:color="auto" w:fill="F2F2F2" w:themeFill="background1" w:themeFillShade="F2"/>
            <w:vAlign w:val="center"/>
          </w:tcPr>
          <w:p w14:paraId="3A395DF9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6EA18BAC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7DA1E9AC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14:paraId="3F61351B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544D337D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18CB7107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044" w:type="pct"/>
            <w:shd w:val="clear" w:color="auto" w:fill="F2F2F2" w:themeFill="background1" w:themeFillShade="F2"/>
            <w:vAlign w:val="center"/>
          </w:tcPr>
          <w:p w14:paraId="718A5242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4386E" w:rsidRPr="00AF3DB6" w14:paraId="5DAB6C7B" w14:textId="77777777" w:rsidTr="001E0506">
        <w:tc>
          <w:tcPr>
            <w:tcW w:w="172" w:type="pct"/>
          </w:tcPr>
          <w:p w14:paraId="02EB378F" w14:textId="22FE8526" w:rsidR="003A4A71" w:rsidRPr="00AF3DB6" w:rsidRDefault="407F04F7" w:rsidP="003434CC">
            <w:r>
              <w:t>1</w:t>
            </w:r>
          </w:p>
        </w:tc>
        <w:tc>
          <w:tcPr>
            <w:tcW w:w="784" w:type="pct"/>
          </w:tcPr>
          <w:p w14:paraId="6A05A809" w14:textId="2CF52E20" w:rsidR="003A4A71" w:rsidRPr="00AF3DB6" w:rsidRDefault="18AAC556" w:rsidP="003434CC">
            <w:r>
              <w:t xml:space="preserve">Szkolenie: Studium Terapii i Podejścia Skoncentrowanego na Rozwiązaniach - kurs </w:t>
            </w:r>
            <w:r w:rsidR="411BC82A">
              <w:t>zaawansowany</w:t>
            </w:r>
            <w:r>
              <w:t xml:space="preserve"> – grupa </w:t>
            </w:r>
            <w:r w:rsidR="7ECA59AA">
              <w:t>7</w:t>
            </w:r>
          </w:p>
        </w:tc>
        <w:tc>
          <w:tcPr>
            <w:tcW w:w="490" w:type="pct"/>
          </w:tcPr>
          <w:p w14:paraId="5A39BBE3" w14:textId="34015196" w:rsidR="003A4A71" w:rsidRPr="00AF3DB6" w:rsidRDefault="18AAC556" w:rsidP="003434CC">
            <w:r>
              <w:t>0</w:t>
            </w:r>
            <w:r w:rsidR="469B297E">
              <w:t>3</w:t>
            </w:r>
            <w:r>
              <w:t>.</w:t>
            </w:r>
            <w:r w:rsidR="5736D1CF">
              <w:t>10</w:t>
            </w:r>
            <w:r>
              <w:t xml:space="preserve">.2025 - </w:t>
            </w:r>
            <w:r w:rsidR="1F0A583A">
              <w:t>26</w:t>
            </w:r>
            <w:r>
              <w:t>.0</w:t>
            </w:r>
            <w:r w:rsidR="1AABF34A">
              <w:t>1</w:t>
            </w:r>
            <w:r>
              <w:t>.202</w:t>
            </w:r>
            <w:r w:rsidR="23434896">
              <w:t>6</w:t>
            </w:r>
          </w:p>
        </w:tc>
        <w:tc>
          <w:tcPr>
            <w:tcW w:w="706" w:type="pct"/>
          </w:tcPr>
          <w:p w14:paraId="037537EA" w14:textId="4110D826" w:rsidR="003A4A71" w:rsidRPr="00AF3DB6" w:rsidRDefault="23434896" w:rsidP="2652CA02">
            <w:r>
              <w:t>3.10.2025 – piątek (godz. 16.00-20.30)</w:t>
            </w:r>
          </w:p>
          <w:p w14:paraId="39FFFFB6" w14:textId="7D92E725" w:rsidR="003A4A71" w:rsidRPr="00AF3DB6" w:rsidRDefault="23434896" w:rsidP="2652CA02">
            <w:r>
              <w:t>4-5.10.2025 sobota/niedziela (godz. 9.00-16.00)</w:t>
            </w:r>
          </w:p>
          <w:p w14:paraId="06F3264E" w14:textId="5284B6C6" w:rsidR="003A4A71" w:rsidRPr="00AF3DB6" w:rsidRDefault="23434896" w:rsidP="2652CA02">
            <w:r>
              <w:t>6.10.2025  (godz. 16.00-20.30)</w:t>
            </w:r>
          </w:p>
          <w:p w14:paraId="6D1B8C0B" w14:textId="53974168" w:rsidR="003A4A71" w:rsidRPr="00AF3DB6" w:rsidRDefault="003A4A71" w:rsidP="2652CA02"/>
          <w:p w14:paraId="268E726E" w14:textId="138215BA" w:rsidR="003A4A71" w:rsidRPr="00AF3DB6" w:rsidRDefault="23434896" w:rsidP="2652CA02">
            <w:r>
              <w:t>17.10.2025 – piątek (godz. 16.00-20.30)</w:t>
            </w:r>
          </w:p>
          <w:p w14:paraId="5356B624" w14:textId="4EEF131C" w:rsidR="003A4A71" w:rsidRPr="00AF3DB6" w:rsidRDefault="23434896" w:rsidP="2652CA02">
            <w:r>
              <w:lastRenderedPageBreak/>
              <w:t>18-19.10.2025 sobota/niedziela (godz. 9.00-16.00)</w:t>
            </w:r>
          </w:p>
          <w:p w14:paraId="016DC5E3" w14:textId="0FAFB1D9" w:rsidR="003A4A71" w:rsidRDefault="23434896" w:rsidP="2652CA02">
            <w:r>
              <w:t>20.10.2025  (godz. 16.00-20.30)</w:t>
            </w:r>
          </w:p>
          <w:p w14:paraId="2012F6F4" w14:textId="77777777" w:rsidR="00431CF2" w:rsidRDefault="00431CF2" w:rsidP="2652CA02"/>
          <w:p w14:paraId="029D3A32" w14:textId="50E1F66C" w:rsidR="003A4A71" w:rsidRPr="00AF3DB6" w:rsidRDefault="23434896" w:rsidP="2652CA02">
            <w:r>
              <w:t>14.11.2025 – piątek (godz. 16.00-20.30)</w:t>
            </w:r>
          </w:p>
          <w:p w14:paraId="07075EC3" w14:textId="15A2C72B" w:rsidR="003A4A71" w:rsidRPr="00AF3DB6" w:rsidRDefault="23434896" w:rsidP="2652CA02">
            <w:r>
              <w:t>15-16.11.2025 sobota/niedziela (godz. 9.00-16.00)</w:t>
            </w:r>
          </w:p>
          <w:p w14:paraId="20EFF930" w14:textId="1F9BCDE4" w:rsidR="003A4A71" w:rsidRPr="00AF3DB6" w:rsidRDefault="23434896" w:rsidP="2652CA02">
            <w:r>
              <w:t>17.11.2025  (godz. 16.00-20.30)</w:t>
            </w:r>
          </w:p>
          <w:p w14:paraId="1F0FD1A8" w14:textId="306F7B92" w:rsidR="003A4A71" w:rsidRPr="00AF3DB6" w:rsidRDefault="003A4A71" w:rsidP="2652CA02"/>
          <w:p w14:paraId="46080EEB" w14:textId="105A3AF7" w:rsidR="003A4A71" w:rsidRPr="00AF3DB6" w:rsidRDefault="003A4A71" w:rsidP="2652CA02"/>
          <w:p w14:paraId="2BA273D5" w14:textId="26CDAFA3" w:rsidR="003A4A71" w:rsidRPr="00AF3DB6" w:rsidRDefault="23434896" w:rsidP="2652CA02">
            <w:r>
              <w:t>12.12.2025 – piątek (godz. 16.00-20.30)</w:t>
            </w:r>
          </w:p>
          <w:p w14:paraId="03551D97" w14:textId="3CA7BEAD" w:rsidR="003A4A71" w:rsidRPr="00AF3DB6" w:rsidRDefault="23434896" w:rsidP="2652CA02">
            <w:r>
              <w:t>13-14.12.2025 sobota/niedziela (godz. 9.00-16.00)</w:t>
            </w:r>
          </w:p>
          <w:p w14:paraId="35221ADF" w14:textId="3CED3F28" w:rsidR="003A4A71" w:rsidRPr="00AF3DB6" w:rsidRDefault="23434896" w:rsidP="2652CA02">
            <w:r>
              <w:lastRenderedPageBreak/>
              <w:t>15.12.2025  (godz. 16.00-20.30)</w:t>
            </w:r>
          </w:p>
          <w:p w14:paraId="6080549D" w14:textId="208CEFA9" w:rsidR="003A4A71" w:rsidRPr="00AF3DB6" w:rsidRDefault="003A4A71" w:rsidP="2652CA02"/>
          <w:p w14:paraId="5BE8061C" w14:textId="3079FE7F" w:rsidR="003A4A71" w:rsidRPr="00AF3DB6" w:rsidRDefault="23434896" w:rsidP="2652CA02">
            <w:r>
              <w:t>23.01.2026 – piątek (godz. 16.00-20.30)</w:t>
            </w:r>
          </w:p>
          <w:p w14:paraId="60B53212" w14:textId="24D6FDCD" w:rsidR="003A4A71" w:rsidRPr="00AF3DB6" w:rsidRDefault="23434896" w:rsidP="2652CA02">
            <w:r>
              <w:t>24-25.01.2026 sobota/niedziela (godz. 9.00-16.00)</w:t>
            </w:r>
          </w:p>
          <w:p w14:paraId="4C261DEE" w14:textId="2FB64BD8" w:rsidR="003A4A71" w:rsidRPr="00AF3DB6" w:rsidRDefault="23434896" w:rsidP="2652CA02">
            <w:r>
              <w:t>26.01.2026  (godz. 16.00-20.30)</w:t>
            </w:r>
          </w:p>
          <w:p w14:paraId="222C79D9" w14:textId="294AE343" w:rsidR="003A4A71" w:rsidRPr="00AF3DB6" w:rsidRDefault="003A4A71" w:rsidP="2652CA02"/>
          <w:p w14:paraId="41C8F396" w14:textId="4844A676" w:rsidR="003A4A71" w:rsidRPr="00AF3DB6" w:rsidRDefault="003A4A71" w:rsidP="2652CA02"/>
        </w:tc>
        <w:tc>
          <w:tcPr>
            <w:tcW w:w="567" w:type="pct"/>
          </w:tcPr>
          <w:p w14:paraId="72A3D3EC" w14:textId="28A1A253" w:rsidR="003A4A71" w:rsidRPr="00AF3DB6" w:rsidRDefault="3C39142F" w:rsidP="003434CC">
            <w:r>
              <w:lastRenderedPageBreak/>
              <w:t>Online w czasie rzeczywistym</w:t>
            </w:r>
          </w:p>
        </w:tc>
        <w:tc>
          <w:tcPr>
            <w:tcW w:w="793" w:type="pct"/>
          </w:tcPr>
          <w:p w14:paraId="0D0B940D" w14:textId="1F75A2E4" w:rsidR="003A4A71" w:rsidRPr="00AF3DB6" w:rsidRDefault="3A00BA7D" w:rsidP="003434CC">
            <w:r>
              <w:t xml:space="preserve">Empatia i Rozwiązania Anna </w:t>
            </w:r>
            <w:proofErr w:type="spellStart"/>
            <w:r>
              <w:t>Stromecka</w:t>
            </w:r>
            <w:proofErr w:type="spellEnd"/>
            <w:r>
              <w:t xml:space="preserve"> , 11 Listopada 24/14, 07-202 Wyszków</w:t>
            </w:r>
          </w:p>
        </w:tc>
        <w:tc>
          <w:tcPr>
            <w:tcW w:w="444" w:type="pct"/>
          </w:tcPr>
          <w:p w14:paraId="0E27B00A" w14:textId="04D1B1C1" w:rsidR="003A4A71" w:rsidRPr="00AF3DB6" w:rsidRDefault="3A00BA7D" w:rsidP="003434CC">
            <w:r>
              <w:t>2</w:t>
            </w:r>
          </w:p>
        </w:tc>
        <w:tc>
          <w:tcPr>
            <w:tcW w:w="1044" w:type="pct"/>
          </w:tcPr>
          <w:p w14:paraId="60061E4C" w14:textId="63C76B6F" w:rsidR="003A4A71" w:rsidRPr="00AF3DB6" w:rsidRDefault="003A4A71" w:rsidP="004F324B"/>
        </w:tc>
      </w:tr>
      <w:tr w:rsidR="0034386E" w:rsidRPr="00AF3DB6" w14:paraId="44EAFD9C" w14:textId="77777777" w:rsidTr="001E0506">
        <w:tc>
          <w:tcPr>
            <w:tcW w:w="172" w:type="pct"/>
          </w:tcPr>
          <w:p w14:paraId="4B94D5A5" w14:textId="1BA3A448" w:rsidR="003A4A71" w:rsidRPr="00AF3DB6" w:rsidRDefault="4434703E" w:rsidP="003434CC">
            <w:r>
              <w:lastRenderedPageBreak/>
              <w:t>2</w:t>
            </w:r>
          </w:p>
        </w:tc>
        <w:tc>
          <w:tcPr>
            <w:tcW w:w="784" w:type="pct"/>
          </w:tcPr>
          <w:p w14:paraId="3DEEC669" w14:textId="448AEF4C" w:rsidR="003A4A71" w:rsidRPr="00AF3DB6" w:rsidRDefault="008D43F7" w:rsidP="003434CC">
            <w:r w:rsidRPr="008D43F7">
              <w:t>Metodyka i metodologia pracy socjalnej</w:t>
            </w:r>
          </w:p>
        </w:tc>
        <w:tc>
          <w:tcPr>
            <w:tcW w:w="490" w:type="pct"/>
          </w:tcPr>
          <w:p w14:paraId="3656B9AB" w14:textId="2EFDC557" w:rsidR="003A4A71" w:rsidRPr="00AF3DB6" w:rsidRDefault="006F08BE" w:rsidP="003434CC">
            <w:r w:rsidRPr="006F08BE">
              <w:t xml:space="preserve">18.10.2025 </w:t>
            </w:r>
            <w:r>
              <w:t>-</w:t>
            </w:r>
            <w:r w:rsidRPr="006F08BE">
              <w:t>30.06.2026</w:t>
            </w:r>
          </w:p>
        </w:tc>
        <w:tc>
          <w:tcPr>
            <w:tcW w:w="706" w:type="pct"/>
          </w:tcPr>
          <w:p w14:paraId="45FB0818" w14:textId="5D9C2D57" w:rsidR="003A4A71" w:rsidRPr="00AF3DB6" w:rsidRDefault="00B72CAC" w:rsidP="003434CC">
            <w:r>
              <w:t xml:space="preserve">Zgodnie z </w:t>
            </w:r>
            <w:r w:rsidR="00925859">
              <w:t xml:space="preserve">załączonym </w:t>
            </w:r>
            <w:r>
              <w:t>harmonogramem</w:t>
            </w:r>
          </w:p>
        </w:tc>
        <w:tc>
          <w:tcPr>
            <w:tcW w:w="567" w:type="pct"/>
          </w:tcPr>
          <w:p w14:paraId="049F31CB" w14:textId="72D2A9FA" w:rsidR="003A4A71" w:rsidRPr="00AF3DB6" w:rsidRDefault="00925859" w:rsidP="003434CC">
            <w:r>
              <w:t xml:space="preserve">Stacjonarnie/ online </w:t>
            </w:r>
          </w:p>
        </w:tc>
        <w:tc>
          <w:tcPr>
            <w:tcW w:w="793" w:type="pct"/>
          </w:tcPr>
          <w:p w14:paraId="53128261" w14:textId="73429DB5" w:rsidR="003A4A71" w:rsidRPr="00AF3DB6" w:rsidRDefault="00B72CAC" w:rsidP="003434CC">
            <w:r w:rsidRPr="00B72CAC">
              <w:t>Wyższa Szkoła Nauk Pedagogicznych w Warszawie, Aleje Jerozolimskie 98, 00-807 Warszawa</w:t>
            </w:r>
          </w:p>
        </w:tc>
        <w:tc>
          <w:tcPr>
            <w:tcW w:w="444" w:type="pct"/>
          </w:tcPr>
          <w:p w14:paraId="62486C05" w14:textId="5DA92D9A" w:rsidR="003A4A71" w:rsidRPr="00AF3DB6" w:rsidRDefault="00A9468E" w:rsidP="003434CC">
            <w:r>
              <w:t>2</w:t>
            </w:r>
          </w:p>
        </w:tc>
        <w:tc>
          <w:tcPr>
            <w:tcW w:w="1044" w:type="pct"/>
          </w:tcPr>
          <w:p w14:paraId="4101652C" w14:textId="77777777" w:rsidR="003A4A71" w:rsidRPr="00AF3DB6" w:rsidRDefault="003A4A71" w:rsidP="003434CC"/>
        </w:tc>
      </w:tr>
      <w:tr w:rsidR="0034386E" w:rsidRPr="00AF3DB6" w14:paraId="4B99056E" w14:textId="77777777" w:rsidTr="001E0506">
        <w:tc>
          <w:tcPr>
            <w:tcW w:w="172" w:type="pct"/>
          </w:tcPr>
          <w:p w14:paraId="1299C43A" w14:textId="5B0645B9" w:rsidR="003A4A71" w:rsidRPr="00AF3DB6" w:rsidRDefault="4434703E" w:rsidP="003434CC">
            <w:r>
              <w:t>3</w:t>
            </w:r>
          </w:p>
        </w:tc>
        <w:tc>
          <w:tcPr>
            <w:tcW w:w="784" w:type="pct"/>
          </w:tcPr>
          <w:p w14:paraId="4DDBEF00" w14:textId="39A02589" w:rsidR="003A4A71" w:rsidRPr="00AF3DB6" w:rsidRDefault="00621CC4" w:rsidP="003434CC">
            <w:r w:rsidRPr="00621CC4">
              <w:t>Przygotowanie pedagogiczne</w:t>
            </w:r>
          </w:p>
        </w:tc>
        <w:tc>
          <w:tcPr>
            <w:tcW w:w="490" w:type="pct"/>
          </w:tcPr>
          <w:p w14:paraId="3461D779" w14:textId="6A909FCC" w:rsidR="003A4A71" w:rsidRPr="00AF3DB6" w:rsidRDefault="00444341" w:rsidP="003434CC">
            <w:r w:rsidRPr="00444341">
              <w:t xml:space="preserve">8.10.2025 </w:t>
            </w:r>
            <w:r>
              <w:t>-</w:t>
            </w:r>
            <w:r w:rsidRPr="00444341">
              <w:t>28.02.2027</w:t>
            </w:r>
          </w:p>
        </w:tc>
        <w:tc>
          <w:tcPr>
            <w:tcW w:w="706" w:type="pct"/>
          </w:tcPr>
          <w:p w14:paraId="3CF2D8B6" w14:textId="133D5375" w:rsidR="003A4A71" w:rsidRPr="00AF3DB6" w:rsidRDefault="00444341" w:rsidP="003434CC">
            <w:r>
              <w:t>Zgodnie z załączonym harmonogramem</w:t>
            </w:r>
          </w:p>
        </w:tc>
        <w:tc>
          <w:tcPr>
            <w:tcW w:w="567" w:type="pct"/>
          </w:tcPr>
          <w:p w14:paraId="0FB78278" w14:textId="14F8C5C9" w:rsidR="003A4A71" w:rsidRPr="00AF3DB6" w:rsidRDefault="00431CF2" w:rsidP="003434CC">
            <w:r>
              <w:t>Stacjonarnie/ online</w:t>
            </w:r>
          </w:p>
        </w:tc>
        <w:tc>
          <w:tcPr>
            <w:tcW w:w="793" w:type="pct"/>
          </w:tcPr>
          <w:p w14:paraId="1FC39945" w14:textId="5CD57160" w:rsidR="003A4A71" w:rsidRPr="00AF3DB6" w:rsidRDefault="00431CF2" w:rsidP="003434CC">
            <w:r w:rsidRPr="00B72CAC">
              <w:t>Wyższa Szkoła Nauk Pedagogicznych w Warszawie, Aleje Jerozolimskie 98, 00-807 Warszawa</w:t>
            </w:r>
          </w:p>
        </w:tc>
        <w:tc>
          <w:tcPr>
            <w:tcW w:w="444" w:type="pct"/>
          </w:tcPr>
          <w:p w14:paraId="0562CB0E" w14:textId="4A393223" w:rsidR="003A4A71" w:rsidRPr="00AF3DB6" w:rsidRDefault="00431CF2" w:rsidP="003434CC">
            <w:r>
              <w:t>1</w:t>
            </w:r>
          </w:p>
        </w:tc>
        <w:tc>
          <w:tcPr>
            <w:tcW w:w="1044" w:type="pct"/>
          </w:tcPr>
          <w:p w14:paraId="34CE0A41" w14:textId="77777777" w:rsidR="003A4A71" w:rsidRPr="00AF3DB6" w:rsidRDefault="003A4A71" w:rsidP="003434CC"/>
        </w:tc>
      </w:tr>
      <w:tr w:rsidR="0034386E" w:rsidRPr="00AF3DB6" w14:paraId="62EBF3C5" w14:textId="77777777" w:rsidTr="001E0506">
        <w:tc>
          <w:tcPr>
            <w:tcW w:w="172" w:type="pct"/>
          </w:tcPr>
          <w:p w14:paraId="6D98A12B" w14:textId="4F9ECD1C" w:rsidR="003A4A71" w:rsidRPr="00AF3DB6" w:rsidRDefault="407F04F7" w:rsidP="003434CC">
            <w:r>
              <w:lastRenderedPageBreak/>
              <w:t>4</w:t>
            </w:r>
          </w:p>
        </w:tc>
        <w:tc>
          <w:tcPr>
            <w:tcW w:w="784" w:type="pct"/>
          </w:tcPr>
          <w:p w14:paraId="2946DB82" w14:textId="07735AE0" w:rsidR="003A4A71" w:rsidRPr="00AF3DB6" w:rsidRDefault="0009460D" w:rsidP="003434CC">
            <w:r w:rsidRPr="0009460D">
              <w:t>Zarządzanie w oświacie</w:t>
            </w:r>
          </w:p>
        </w:tc>
        <w:tc>
          <w:tcPr>
            <w:tcW w:w="490" w:type="pct"/>
          </w:tcPr>
          <w:p w14:paraId="5997CC1D" w14:textId="1795E464" w:rsidR="003A4A71" w:rsidRPr="00AF3DB6" w:rsidRDefault="00431CF2" w:rsidP="003434CC">
            <w:r w:rsidRPr="00431CF2">
              <w:t>18.10.2025 do 30.06.2026</w:t>
            </w:r>
          </w:p>
        </w:tc>
        <w:tc>
          <w:tcPr>
            <w:tcW w:w="706" w:type="pct"/>
          </w:tcPr>
          <w:p w14:paraId="110FFD37" w14:textId="5EAA944B" w:rsidR="003A4A71" w:rsidRPr="00AF3DB6" w:rsidRDefault="00431CF2" w:rsidP="003434CC">
            <w:r>
              <w:t>Zgodnie z załączonym harmonogramem</w:t>
            </w:r>
          </w:p>
        </w:tc>
        <w:tc>
          <w:tcPr>
            <w:tcW w:w="567" w:type="pct"/>
          </w:tcPr>
          <w:p w14:paraId="6B699379" w14:textId="26C86213" w:rsidR="003A4A71" w:rsidRPr="00AF3DB6" w:rsidRDefault="00431CF2" w:rsidP="003434CC">
            <w:r>
              <w:t>Stacjonarnie/ online</w:t>
            </w:r>
          </w:p>
        </w:tc>
        <w:tc>
          <w:tcPr>
            <w:tcW w:w="793" w:type="pct"/>
          </w:tcPr>
          <w:p w14:paraId="3FE9F23F" w14:textId="036B661E" w:rsidR="003A4A71" w:rsidRPr="00AF3DB6" w:rsidRDefault="00431CF2" w:rsidP="003434CC">
            <w:r w:rsidRPr="00B72CAC">
              <w:t>Wyższa Szkoła Nauk Pedagogicznych w Warszawie, Aleje Jerozolimskie 98, 00-807 Warszawa</w:t>
            </w:r>
          </w:p>
        </w:tc>
        <w:tc>
          <w:tcPr>
            <w:tcW w:w="444" w:type="pct"/>
          </w:tcPr>
          <w:p w14:paraId="1F72F646" w14:textId="4E42CBC3" w:rsidR="003A4A71" w:rsidRPr="00AF3DB6" w:rsidRDefault="00596CA7" w:rsidP="003434CC">
            <w:r>
              <w:t>2</w:t>
            </w:r>
          </w:p>
        </w:tc>
        <w:tc>
          <w:tcPr>
            <w:tcW w:w="1044" w:type="pct"/>
          </w:tcPr>
          <w:p w14:paraId="08CE6F91" w14:textId="77777777" w:rsidR="003A4A71" w:rsidRPr="00AF3DB6" w:rsidRDefault="003A4A71" w:rsidP="003434CC"/>
        </w:tc>
      </w:tr>
      <w:tr w:rsidR="0034386E" w:rsidRPr="00AF3DB6" w14:paraId="70DF9E56" w14:textId="77777777" w:rsidTr="001E0506">
        <w:tc>
          <w:tcPr>
            <w:tcW w:w="172" w:type="pct"/>
          </w:tcPr>
          <w:p w14:paraId="44E871BC" w14:textId="22969732" w:rsidR="003A4A71" w:rsidRPr="00AF3DB6" w:rsidRDefault="001E0506" w:rsidP="003434CC">
            <w:r>
              <w:t>5</w:t>
            </w:r>
          </w:p>
        </w:tc>
        <w:tc>
          <w:tcPr>
            <w:tcW w:w="784" w:type="pct"/>
          </w:tcPr>
          <w:p w14:paraId="144A5D23" w14:textId="4FE8A20A" w:rsidR="003A4A71" w:rsidRPr="00AF3DB6" w:rsidRDefault="00CA4BF7" w:rsidP="003434CC">
            <w:r>
              <w:t>Szkolenie</w:t>
            </w:r>
            <w:r w:rsidR="00EC64C0">
              <w:t xml:space="preserve">: </w:t>
            </w:r>
            <w:r w:rsidR="00EC64C0" w:rsidRPr="00EC64C0">
              <w:t>Audytor wewnętrzny systemu zarządzania jakością ISO 9001</w:t>
            </w:r>
          </w:p>
        </w:tc>
        <w:tc>
          <w:tcPr>
            <w:tcW w:w="490" w:type="pct"/>
          </w:tcPr>
          <w:p w14:paraId="738610EB" w14:textId="6ED063B8" w:rsidR="003A4A71" w:rsidRPr="00AF3DB6" w:rsidRDefault="001E0506" w:rsidP="003434CC">
            <w:r>
              <w:t>16.12.2025-17.12.2025</w:t>
            </w:r>
          </w:p>
        </w:tc>
        <w:tc>
          <w:tcPr>
            <w:tcW w:w="706" w:type="pct"/>
          </w:tcPr>
          <w:p w14:paraId="637805D2" w14:textId="177623AC" w:rsidR="003A4A71" w:rsidRPr="00AF3DB6" w:rsidRDefault="001E0506" w:rsidP="003434CC">
            <w:r>
              <w:t>08.00-15.00</w:t>
            </w:r>
          </w:p>
        </w:tc>
        <w:tc>
          <w:tcPr>
            <w:tcW w:w="567" w:type="pct"/>
          </w:tcPr>
          <w:p w14:paraId="463F29E8" w14:textId="0CF43120" w:rsidR="003A4A71" w:rsidRPr="00AF3DB6" w:rsidRDefault="001E0506" w:rsidP="003434CC">
            <w:r>
              <w:t>Online w czasie rzeczywistym</w:t>
            </w:r>
          </w:p>
        </w:tc>
        <w:tc>
          <w:tcPr>
            <w:tcW w:w="793" w:type="pct"/>
          </w:tcPr>
          <w:p w14:paraId="38DD6197" w14:textId="77777777" w:rsidR="00056DDE" w:rsidRDefault="00056DDE" w:rsidP="00056DDE">
            <w:r>
              <w:t xml:space="preserve">TÜV </w:t>
            </w:r>
            <w:proofErr w:type="spellStart"/>
            <w:r>
              <w:t>Rheinland</w:t>
            </w:r>
            <w:proofErr w:type="spellEnd"/>
            <w:r>
              <w:t xml:space="preserve"> Polska Sp. z o.o.</w:t>
            </w:r>
          </w:p>
          <w:p w14:paraId="3B7B4B86" w14:textId="1FF5A185" w:rsidR="003A4A71" w:rsidRPr="00AF3DB6" w:rsidRDefault="00056DDE" w:rsidP="00056DDE">
            <w:r>
              <w:t>ul. Wolności 347, 41-800 Zabrze</w:t>
            </w:r>
          </w:p>
        </w:tc>
        <w:tc>
          <w:tcPr>
            <w:tcW w:w="444" w:type="pct"/>
          </w:tcPr>
          <w:p w14:paraId="3A0FF5F2" w14:textId="0F0D5159" w:rsidR="003A4A71" w:rsidRPr="00AF3DB6" w:rsidRDefault="001E0506" w:rsidP="003434CC">
            <w:r>
              <w:t>2</w:t>
            </w:r>
          </w:p>
        </w:tc>
        <w:tc>
          <w:tcPr>
            <w:tcW w:w="1044" w:type="pct"/>
          </w:tcPr>
          <w:p w14:paraId="5630AD66" w14:textId="77777777" w:rsidR="003A4A71" w:rsidRPr="00AF3DB6" w:rsidRDefault="003A4A71" w:rsidP="003434CC"/>
        </w:tc>
      </w:tr>
      <w:tr w:rsidR="0034386E" w:rsidRPr="00AF3DB6" w14:paraId="61829076" w14:textId="77777777" w:rsidTr="001E0506">
        <w:tc>
          <w:tcPr>
            <w:tcW w:w="172" w:type="pct"/>
          </w:tcPr>
          <w:p w14:paraId="2BA226A1" w14:textId="7397B1C9" w:rsidR="003A4A71" w:rsidRPr="00AF3DB6" w:rsidRDefault="001E0506" w:rsidP="003434CC">
            <w:r>
              <w:t>6</w:t>
            </w:r>
          </w:p>
        </w:tc>
        <w:tc>
          <w:tcPr>
            <w:tcW w:w="784" w:type="pct"/>
          </w:tcPr>
          <w:p w14:paraId="17AD93B2" w14:textId="77777777" w:rsidR="003A4A71" w:rsidRPr="00AF3DB6" w:rsidRDefault="003A4A71" w:rsidP="003434CC"/>
        </w:tc>
        <w:tc>
          <w:tcPr>
            <w:tcW w:w="490" w:type="pct"/>
          </w:tcPr>
          <w:p w14:paraId="0DE4B5B7" w14:textId="77777777" w:rsidR="003A4A71" w:rsidRPr="00AF3DB6" w:rsidRDefault="003A4A71" w:rsidP="003434CC"/>
        </w:tc>
        <w:tc>
          <w:tcPr>
            <w:tcW w:w="706" w:type="pct"/>
          </w:tcPr>
          <w:p w14:paraId="66204FF1" w14:textId="77777777" w:rsidR="003A4A71" w:rsidRPr="00AF3DB6" w:rsidRDefault="003A4A71" w:rsidP="003434CC"/>
        </w:tc>
        <w:tc>
          <w:tcPr>
            <w:tcW w:w="567" w:type="pct"/>
          </w:tcPr>
          <w:p w14:paraId="2DBF0D7D" w14:textId="77777777" w:rsidR="003A4A71" w:rsidRPr="00AF3DB6" w:rsidRDefault="003A4A71" w:rsidP="003434CC"/>
        </w:tc>
        <w:tc>
          <w:tcPr>
            <w:tcW w:w="793" w:type="pct"/>
          </w:tcPr>
          <w:p w14:paraId="6B62F1B3" w14:textId="77777777" w:rsidR="003A4A71" w:rsidRPr="00AF3DB6" w:rsidRDefault="003A4A71" w:rsidP="003434CC"/>
        </w:tc>
        <w:tc>
          <w:tcPr>
            <w:tcW w:w="444" w:type="pct"/>
          </w:tcPr>
          <w:p w14:paraId="02F2C34E" w14:textId="77777777" w:rsidR="003A4A71" w:rsidRPr="00AF3DB6" w:rsidRDefault="003A4A71" w:rsidP="003434CC"/>
        </w:tc>
        <w:tc>
          <w:tcPr>
            <w:tcW w:w="1044" w:type="pct"/>
          </w:tcPr>
          <w:p w14:paraId="680A4E5D" w14:textId="77777777" w:rsidR="003A4A71" w:rsidRPr="00AF3DB6" w:rsidRDefault="003A4A71" w:rsidP="003434CC"/>
        </w:tc>
      </w:tr>
      <w:tr w:rsidR="0034386E" w:rsidRPr="00AF3DB6" w14:paraId="19219836" w14:textId="77777777" w:rsidTr="001E0506">
        <w:tc>
          <w:tcPr>
            <w:tcW w:w="172" w:type="pct"/>
          </w:tcPr>
          <w:p w14:paraId="296FEF7D" w14:textId="2C9F9538" w:rsidR="003A4A71" w:rsidRPr="00AF3DB6" w:rsidRDefault="001E0506" w:rsidP="003434CC">
            <w:r>
              <w:t>7</w:t>
            </w:r>
          </w:p>
        </w:tc>
        <w:tc>
          <w:tcPr>
            <w:tcW w:w="784" w:type="pct"/>
          </w:tcPr>
          <w:p w14:paraId="7194DBDC" w14:textId="77777777" w:rsidR="003A4A71" w:rsidRPr="00AF3DB6" w:rsidRDefault="003A4A71" w:rsidP="003434CC"/>
        </w:tc>
        <w:tc>
          <w:tcPr>
            <w:tcW w:w="490" w:type="pct"/>
          </w:tcPr>
          <w:p w14:paraId="769D0D3C" w14:textId="77777777" w:rsidR="003A4A71" w:rsidRPr="00AF3DB6" w:rsidRDefault="003A4A71" w:rsidP="003434CC"/>
        </w:tc>
        <w:tc>
          <w:tcPr>
            <w:tcW w:w="706" w:type="pct"/>
          </w:tcPr>
          <w:p w14:paraId="54CD245A" w14:textId="77777777" w:rsidR="003A4A71" w:rsidRPr="00AF3DB6" w:rsidRDefault="003A4A71" w:rsidP="003434CC"/>
        </w:tc>
        <w:tc>
          <w:tcPr>
            <w:tcW w:w="567" w:type="pct"/>
          </w:tcPr>
          <w:p w14:paraId="1231BE67" w14:textId="77777777" w:rsidR="003A4A71" w:rsidRPr="00AF3DB6" w:rsidRDefault="003A4A71" w:rsidP="003434CC"/>
        </w:tc>
        <w:tc>
          <w:tcPr>
            <w:tcW w:w="793" w:type="pct"/>
          </w:tcPr>
          <w:p w14:paraId="36FEB5B0" w14:textId="77777777" w:rsidR="003A4A71" w:rsidRPr="00AF3DB6" w:rsidRDefault="003A4A71" w:rsidP="003434CC"/>
        </w:tc>
        <w:tc>
          <w:tcPr>
            <w:tcW w:w="444" w:type="pct"/>
          </w:tcPr>
          <w:p w14:paraId="30D7AA69" w14:textId="77777777" w:rsidR="003A4A71" w:rsidRPr="00AF3DB6" w:rsidRDefault="003A4A71" w:rsidP="003434CC"/>
        </w:tc>
        <w:tc>
          <w:tcPr>
            <w:tcW w:w="1044" w:type="pct"/>
          </w:tcPr>
          <w:p w14:paraId="7196D064" w14:textId="77777777" w:rsidR="003A4A71" w:rsidRPr="00AF3DB6" w:rsidRDefault="003A4A71" w:rsidP="003434CC"/>
        </w:tc>
      </w:tr>
      <w:tr w:rsidR="0034386E" w:rsidRPr="00AF3DB6" w14:paraId="34FF1C98" w14:textId="77777777" w:rsidTr="001E0506">
        <w:tc>
          <w:tcPr>
            <w:tcW w:w="172" w:type="pct"/>
          </w:tcPr>
          <w:p w14:paraId="6D072C0D" w14:textId="1DF90380" w:rsidR="003A4A71" w:rsidRPr="00AF3DB6" w:rsidRDefault="001E0506" w:rsidP="003434CC">
            <w:r>
              <w:t>8</w:t>
            </w:r>
          </w:p>
        </w:tc>
        <w:tc>
          <w:tcPr>
            <w:tcW w:w="784" w:type="pct"/>
          </w:tcPr>
          <w:p w14:paraId="48A21919" w14:textId="77777777" w:rsidR="003A4A71" w:rsidRPr="00AF3DB6" w:rsidRDefault="003A4A71" w:rsidP="003434CC"/>
        </w:tc>
        <w:tc>
          <w:tcPr>
            <w:tcW w:w="490" w:type="pct"/>
          </w:tcPr>
          <w:p w14:paraId="6BD18F9B" w14:textId="77777777" w:rsidR="003A4A71" w:rsidRPr="00AF3DB6" w:rsidRDefault="003A4A71" w:rsidP="003434CC"/>
        </w:tc>
        <w:tc>
          <w:tcPr>
            <w:tcW w:w="706" w:type="pct"/>
          </w:tcPr>
          <w:p w14:paraId="238601FE" w14:textId="77777777" w:rsidR="003A4A71" w:rsidRPr="00AF3DB6" w:rsidRDefault="003A4A71" w:rsidP="003434CC"/>
        </w:tc>
        <w:tc>
          <w:tcPr>
            <w:tcW w:w="567" w:type="pct"/>
          </w:tcPr>
          <w:p w14:paraId="0F3CABC7" w14:textId="77777777" w:rsidR="003A4A71" w:rsidRPr="00AF3DB6" w:rsidRDefault="003A4A71" w:rsidP="003434CC"/>
        </w:tc>
        <w:tc>
          <w:tcPr>
            <w:tcW w:w="793" w:type="pct"/>
          </w:tcPr>
          <w:p w14:paraId="5B08B5D1" w14:textId="77777777" w:rsidR="003A4A71" w:rsidRPr="00AF3DB6" w:rsidRDefault="003A4A71" w:rsidP="003434CC"/>
        </w:tc>
        <w:tc>
          <w:tcPr>
            <w:tcW w:w="444" w:type="pct"/>
          </w:tcPr>
          <w:p w14:paraId="16DEB4AB" w14:textId="77777777" w:rsidR="003A4A71" w:rsidRPr="00AF3DB6" w:rsidRDefault="003A4A71" w:rsidP="003434CC"/>
        </w:tc>
        <w:tc>
          <w:tcPr>
            <w:tcW w:w="1044" w:type="pct"/>
          </w:tcPr>
          <w:p w14:paraId="0AD9C6F4" w14:textId="77777777" w:rsidR="003A4A71" w:rsidRPr="00AF3DB6" w:rsidRDefault="003A4A71" w:rsidP="003434CC"/>
        </w:tc>
      </w:tr>
    </w:tbl>
    <w:p w14:paraId="717AAFBA" w14:textId="77777777" w:rsidR="00D93707" w:rsidRPr="006261B8" w:rsidRDefault="00D93707" w:rsidP="00F50A20"/>
    <w:sectPr w:rsidR="00D93707" w:rsidRPr="006261B8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06FF" w14:textId="77777777" w:rsidR="00883A0F" w:rsidRDefault="00883A0F">
      <w:r>
        <w:separator/>
      </w:r>
    </w:p>
  </w:endnote>
  <w:endnote w:type="continuationSeparator" w:id="0">
    <w:p w14:paraId="534DD0BB" w14:textId="77777777" w:rsidR="00883A0F" w:rsidRDefault="0088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C19D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5498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BD8F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4D22FC79" wp14:editId="07777777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BA33E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4771" w14:textId="77777777" w:rsidR="00883A0F" w:rsidRDefault="00883A0F">
      <w:r>
        <w:separator/>
      </w:r>
    </w:p>
  </w:footnote>
  <w:footnote w:type="continuationSeparator" w:id="0">
    <w:p w14:paraId="62C99A47" w14:textId="77777777" w:rsidR="00883A0F" w:rsidRDefault="0088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8AF4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9460" w14:textId="77777777" w:rsidR="00F5032F" w:rsidRDefault="00F5032F" w:rsidP="009A4ACC">
    <w:pPr>
      <w:pStyle w:val="Nagwek"/>
      <w:ind w:left="-1134"/>
    </w:pPr>
  </w:p>
  <w:p w14:paraId="187F57B8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D38A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1FE2DD96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4331B4A1" wp14:editId="0777777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726952812">
    <w:abstractNumId w:val="1"/>
  </w:num>
  <w:num w:numId="2" w16cid:durableId="2047220908">
    <w:abstractNumId w:val="3"/>
  </w:num>
  <w:num w:numId="3" w16cid:durableId="694768161">
    <w:abstractNumId w:val="2"/>
  </w:num>
  <w:num w:numId="4" w16cid:durableId="20109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74EA"/>
    <w:rsid w:val="000364DF"/>
    <w:rsid w:val="00056DDE"/>
    <w:rsid w:val="00061F20"/>
    <w:rsid w:val="00080D83"/>
    <w:rsid w:val="0009460D"/>
    <w:rsid w:val="000A3836"/>
    <w:rsid w:val="000D283E"/>
    <w:rsid w:val="00120BC8"/>
    <w:rsid w:val="00124D4A"/>
    <w:rsid w:val="001304E7"/>
    <w:rsid w:val="00130B23"/>
    <w:rsid w:val="00141A58"/>
    <w:rsid w:val="001520FF"/>
    <w:rsid w:val="001A02A1"/>
    <w:rsid w:val="001A3D33"/>
    <w:rsid w:val="001B210F"/>
    <w:rsid w:val="001B4E44"/>
    <w:rsid w:val="001D059A"/>
    <w:rsid w:val="001E0506"/>
    <w:rsid w:val="00241C1F"/>
    <w:rsid w:val="002425AE"/>
    <w:rsid w:val="002529E4"/>
    <w:rsid w:val="002C6347"/>
    <w:rsid w:val="00315901"/>
    <w:rsid w:val="00320AAC"/>
    <w:rsid w:val="00321ECF"/>
    <w:rsid w:val="00325198"/>
    <w:rsid w:val="0034386E"/>
    <w:rsid w:val="003526F5"/>
    <w:rsid w:val="0035482A"/>
    <w:rsid w:val="003619F2"/>
    <w:rsid w:val="00365820"/>
    <w:rsid w:val="003802B5"/>
    <w:rsid w:val="00386C9D"/>
    <w:rsid w:val="00395C3D"/>
    <w:rsid w:val="0039693E"/>
    <w:rsid w:val="003A4A71"/>
    <w:rsid w:val="003C554F"/>
    <w:rsid w:val="0040149C"/>
    <w:rsid w:val="00414478"/>
    <w:rsid w:val="00431CF2"/>
    <w:rsid w:val="004430F4"/>
    <w:rsid w:val="00444341"/>
    <w:rsid w:val="00464281"/>
    <w:rsid w:val="00492BD3"/>
    <w:rsid w:val="004B38AD"/>
    <w:rsid w:val="004B70BD"/>
    <w:rsid w:val="004C303B"/>
    <w:rsid w:val="004C68E6"/>
    <w:rsid w:val="004D6317"/>
    <w:rsid w:val="004F324B"/>
    <w:rsid w:val="0052111D"/>
    <w:rsid w:val="005760A9"/>
    <w:rsid w:val="00594464"/>
    <w:rsid w:val="00596CA7"/>
    <w:rsid w:val="0061767F"/>
    <w:rsid w:val="00621CC4"/>
    <w:rsid w:val="00622781"/>
    <w:rsid w:val="006261B8"/>
    <w:rsid w:val="00640BFF"/>
    <w:rsid w:val="0066032A"/>
    <w:rsid w:val="00665A91"/>
    <w:rsid w:val="0069621B"/>
    <w:rsid w:val="006B4267"/>
    <w:rsid w:val="006F08BE"/>
    <w:rsid w:val="006F0C63"/>
    <w:rsid w:val="006F209E"/>
    <w:rsid w:val="00727F94"/>
    <w:rsid w:val="007337EB"/>
    <w:rsid w:val="00745D18"/>
    <w:rsid w:val="00776530"/>
    <w:rsid w:val="00780EAE"/>
    <w:rsid w:val="00791E8E"/>
    <w:rsid w:val="007A0109"/>
    <w:rsid w:val="007B2500"/>
    <w:rsid w:val="007B5688"/>
    <w:rsid w:val="007C4B4C"/>
    <w:rsid w:val="007C5ABD"/>
    <w:rsid w:val="007D61D6"/>
    <w:rsid w:val="007E1B19"/>
    <w:rsid w:val="007F3623"/>
    <w:rsid w:val="00827311"/>
    <w:rsid w:val="00834BB4"/>
    <w:rsid w:val="00835187"/>
    <w:rsid w:val="00873501"/>
    <w:rsid w:val="00876326"/>
    <w:rsid w:val="00883A0F"/>
    <w:rsid w:val="008945D9"/>
    <w:rsid w:val="008C52E2"/>
    <w:rsid w:val="008C77E1"/>
    <w:rsid w:val="008D0EC4"/>
    <w:rsid w:val="008D43F7"/>
    <w:rsid w:val="009150A9"/>
    <w:rsid w:val="00925859"/>
    <w:rsid w:val="00965A66"/>
    <w:rsid w:val="009706FB"/>
    <w:rsid w:val="009726FB"/>
    <w:rsid w:val="009A4ACC"/>
    <w:rsid w:val="009D71C1"/>
    <w:rsid w:val="009E219E"/>
    <w:rsid w:val="009F2A29"/>
    <w:rsid w:val="009F2CF0"/>
    <w:rsid w:val="00A012B9"/>
    <w:rsid w:val="00A0160D"/>
    <w:rsid w:val="00A04690"/>
    <w:rsid w:val="00A27F01"/>
    <w:rsid w:val="00A40DD3"/>
    <w:rsid w:val="00A830EB"/>
    <w:rsid w:val="00A8311B"/>
    <w:rsid w:val="00A9468E"/>
    <w:rsid w:val="00AD1EFE"/>
    <w:rsid w:val="00AD51FC"/>
    <w:rsid w:val="00AD7E56"/>
    <w:rsid w:val="00B01F08"/>
    <w:rsid w:val="00B16E8F"/>
    <w:rsid w:val="00B2442F"/>
    <w:rsid w:val="00B30401"/>
    <w:rsid w:val="00B6637D"/>
    <w:rsid w:val="00B72CAC"/>
    <w:rsid w:val="00BB76D0"/>
    <w:rsid w:val="00BC363C"/>
    <w:rsid w:val="00BF04B6"/>
    <w:rsid w:val="00C12E28"/>
    <w:rsid w:val="00C268A0"/>
    <w:rsid w:val="00C33F72"/>
    <w:rsid w:val="00C377A0"/>
    <w:rsid w:val="00C57BB1"/>
    <w:rsid w:val="00C62C24"/>
    <w:rsid w:val="00C635B6"/>
    <w:rsid w:val="00C8100D"/>
    <w:rsid w:val="00C9634A"/>
    <w:rsid w:val="00CA4BF7"/>
    <w:rsid w:val="00CA5CBD"/>
    <w:rsid w:val="00CE005B"/>
    <w:rsid w:val="00D0361A"/>
    <w:rsid w:val="00D1150B"/>
    <w:rsid w:val="00D30ADD"/>
    <w:rsid w:val="00D43A0D"/>
    <w:rsid w:val="00D455C9"/>
    <w:rsid w:val="00D46867"/>
    <w:rsid w:val="00D526F3"/>
    <w:rsid w:val="00D57724"/>
    <w:rsid w:val="00D57D3D"/>
    <w:rsid w:val="00D93707"/>
    <w:rsid w:val="00DA2034"/>
    <w:rsid w:val="00DA6811"/>
    <w:rsid w:val="00DC5F9E"/>
    <w:rsid w:val="00DC733E"/>
    <w:rsid w:val="00DD00AB"/>
    <w:rsid w:val="00DE5229"/>
    <w:rsid w:val="00DF57BE"/>
    <w:rsid w:val="00E06500"/>
    <w:rsid w:val="00E119CD"/>
    <w:rsid w:val="00E539C6"/>
    <w:rsid w:val="00E57060"/>
    <w:rsid w:val="00E81ADD"/>
    <w:rsid w:val="00E87616"/>
    <w:rsid w:val="00EA0727"/>
    <w:rsid w:val="00EA5C16"/>
    <w:rsid w:val="00EC64C0"/>
    <w:rsid w:val="00EF000D"/>
    <w:rsid w:val="00F168B3"/>
    <w:rsid w:val="00F5032F"/>
    <w:rsid w:val="00F50A20"/>
    <w:rsid w:val="00F545A3"/>
    <w:rsid w:val="00F83EE2"/>
    <w:rsid w:val="00FB1502"/>
    <w:rsid w:val="00FB5706"/>
    <w:rsid w:val="00FB7887"/>
    <w:rsid w:val="037686F4"/>
    <w:rsid w:val="03C8B680"/>
    <w:rsid w:val="04E46A8A"/>
    <w:rsid w:val="04F449D7"/>
    <w:rsid w:val="07325816"/>
    <w:rsid w:val="07A3C74D"/>
    <w:rsid w:val="07AE05B5"/>
    <w:rsid w:val="07D39F9A"/>
    <w:rsid w:val="0872457D"/>
    <w:rsid w:val="093D2231"/>
    <w:rsid w:val="0A0A8ED0"/>
    <w:rsid w:val="0A88668D"/>
    <w:rsid w:val="0E603626"/>
    <w:rsid w:val="115D8E14"/>
    <w:rsid w:val="11F610F8"/>
    <w:rsid w:val="13AFB44B"/>
    <w:rsid w:val="13BD4F76"/>
    <w:rsid w:val="13EB5A80"/>
    <w:rsid w:val="14B12F8F"/>
    <w:rsid w:val="161ED64A"/>
    <w:rsid w:val="177DC13F"/>
    <w:rsid w:val="17D7A7EA"/>
    <w:rsid w:val="17D8AEB9"/>
    <w:rsid w:val="185D92CA"/>
    <w:rsid w:val="1888DB4E"/>
    <w:rsid w:val="18AAC556"/>
    <w:rsid w:val="18FB0E0E"/>
    <w:rsid w:val="1A20EAF2"/>
    <w:rsid w:val="1AABF34A"/>
    <w:rsid w:val="1B1594CB"/>
    <w:rsid w:val="1C23DBF4"/>
    <w:rsid w:val="1D46092F"/>
    <w:rsid w:val="1DB2719A"/>
    <w:rsid w:val="1DE2532E"/>
    <w:rsid w:val="1F0A583A"/>
    <w:rsid w:val="1FFDB082"/>
    <w:rsid w:val="2123E89E"/>
    <w:rsid w:val="22722478"/>
    <w:rsid w:val="22844D11"/>
    <w:rsid w:val="22AFF639"/>
    <w:rsid w:val="23434896"/>
    <w:rsid w:val="244D42F6"/>
    <w:rsid w:val="251417FE"/>
    <w:rsid w:val="25220012"/>
    <w:rsid w:val="253FD2ED"/>
    <w:rsid w:val="2635DDD3"/>
    <w:rsid w:val="2652CA02"/>
    <w:rsid w:val="26EE81AE"/>
    <w:rsid w:val="28BB2D2F"/>
    <w:rsid w:val="28FC4594"/>
    <w:rsid w:val="29A30369"/>
    <w:rsid w:val="2BB467C4"/>
    <w:rsid w:val="2BC0D235"/>
    <w:rsid w:val="30E41A57"/>
    <w:rsid w:val="32138D77"/>
    <w:rsid w:val="32AA8B80"/>
    <w:rsid w:val="347B7499"/>
    <w:rsid w:val="35FAFE97"/>
    <w:rsid w:val="360C1C0C"/>
    <w:rsid w:val="38FB0A9D"/>
    <w:rsid w:val="39107363"/>
    <w:rsid w:val="39949E9C"/>
    <w:rsid w:val="39D8CA1D"/>
    <w:rsid w:val="3A00BA7D"/>
    <w:rsid w:val="3A924394"/>
    <w:rsid w:val="3B5D29F4"/>
    <w:rsid w:val="3C39142F"/>
    <w:rsid w:val="3E120F9C"/>
    <w:rsid w:val="3EEAD52A"/>
    <w:rsid w:val="3F0E520A"/>
    <w:rsid w:val="407F04F7"/>
    <w:rsid w:val="40E4A5BA"/>
    <w:rsid w:val="411BC82A"/>
    <w:rsid w:val="41CDA7AA"/>
    <w:rsid w:val="43D07186"/>
    <w:rsid w:val="4434703E"/>
    <w:rsid w:val="44E87938"/>
    <w:rsid w:val="44EEA3DC"/>
    <w:rsid w:val="456F8783"/>
    <w:rsid w:val="469B297E"/>
    <w:rsid w:val="47472639"/>
    <w:rsid w:val="481DE653"/>
    <w:rsid w:val="499B9684"/>
    <w:rsid w:val="49E83888"/>
    <w:rsid w:val="4C28B74E"/>
    <w:rsid w:val="4D4AE1E5"/>
    <w:rsid w:val="4D72CF39"/>
    <w:rsid w:val="4D82B723"/>
    <w:rsid w:val="4E93844A"/>
    <w:rsid w:val="4EABCA99"/>
    <w:rsid w:val="50FBB858"/>
    <w:rsid w:val="52B1751A"/>
    <w:rsid w:val="541008B0"/>
    <w:rsid w:val="5470BCC5"/>
    <w:rsid w:val="5731C67B"/>
    <w:rsid w:val="5736D1CF"/>
    <w:rsid w:val="5843E422"/>
    <w:rsid w:val="5A73DED7"/>
    <w:rsid w:val="5B087F82"/>
    <w:rsid w:val="5B760E92"/>
    <w:rsid w:val="5F176864"/>
    <w:rsid w:val="614D3449"/>
    <w:rsid w:val="622E67C0"/>
    <w:rsid w:val="66323120"/>
    <w:rsid w:val="694EE544"/>
    <w:rsid w:val="6A8CEC4D"/>
    <w:rsid w:val="6A9BBE62"/>
    <w:rsid w:val="6CD336B2"/>
    <w:rsid w:val="6D122199"/>
    <w:rsid w:val="6DF9527E"/>
    <w:rsid w:val="70DE5A42"/>
    <w:rsid w:val="75477862"/>
    <w:rsid w:val="76E8188C"/>
    <w:rsid w:val="770F2676"/>
    <w:rsid w:val="77359ACF"/>
    <w:rsid w:val="79426355"/>
    <w:rsid w:val="7AB90460"/>
    <w:rsid w:val="7B774323"/>
    <w:rsid w:val="7C8238E5"/>
    <w:rsid w:val="7EC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B909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49cac7d8e367a3fd7cc2c880516853b1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08b937f2ad0f9e066f7a4b11c96b7f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CD65E-B6E9-48CF-8E88-9B80FB781B41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90E84-059E-48D4-B2F9-99A784B5E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7877EA-59D1-4D47-A345-EBABC9E0E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</TotalTime>
  <Pages>4</Pages>
  <Words>248</Words>
  <Characters>1938</Characters>
  <Application>Microsoft Office Word</Application>
  <DocSecurity>0</DocSecurity>
  <Lines>16</Lines>
  <Paragraphs>4</Paragraphs>
  <ScaleCrop>false</ScaleCrop>
  <Company>UMWP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Angela Markowska-Lange</cp:lastModifiedBy>
  <cp:revision>6</cp:revision>
  <cp:lastPrinted>2024-06-26T10:11:00Z</cp:lastPrinted>
  <dcterms:created xsi:type="dcterms:W3CDTF">2025-12-16T07:29:00Z</dcterms:created>
  <dcterms:modified xsi:type="dcterms:W3CDTF">2025-12-16T07:33:00Z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